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1A" w:rsidRDefault="00531680" w:rsidP="009C1DB0">
      <w:pPr>
        <w:spacing w:afterLines="50" w:line="300" w:lineRule="exact"/>
        <w:jc w:val="left"/>
        <w:rPr>
          <w:rFonts w:ascii="仿宋" w:eastAsia="仿宋" w:hAnsi="仿宋" w:cs="仿宋"/>
          <w:spacing w:val="20"/>
          <w:sz w:val="24"/>
        </w:rPr>
      </w:pPr>
      <w:r>
        <w:rPr>
          <w:rFonts w:ascii="仿宋" w:eastAsia="仿宋" w:hAnsi="仿宋" w:cs="仿宋" w:hint="eastAsia"/>
          <w:spacing w:val="20"/>
          <w:sz w:val="24"/>
        </w:rPr>
        <w:t>附件3</w:t>
      </w:r>
    </w:p>
    <w:p w:rsidR="001C691A" w:rsidRDefault="0053168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河源市建设工程初步设计审查</w:t>
      </w:r>
    </w:p>
    <w:p w:rsidR="001C691A" w:rsidRDefault="0053168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专家意见复核表</w:t>
      </w:r>
    </w:p>
    <w:tbl>
      <w:tblPr>
        <w:tblStyle w:val="a5"/>
        <w:tblpPr w:leftFromText="180" w:rightFromText="180" w:vertAnchor="page" w:horzAnchor="page" w:tblpX="1325" w:tblpY="2913"/>
        <w:tblOverlap w:val="never"/>
        <w:tblW w:w="92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84"/>
        <w:gridCol w:w="861"/>
        <w:gridCol w:w="6224"/>
        <w:gridCol w:w="1519"/>
      </w:tblGrid>
      <w:tr w:rsidR="001C691A">
        <w:trPr>
          <w:trHeight w:val="680"/>
        </w:trPr>
        <w:tc>
          <w:tcPr>
            <w:tcW w:w="154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r>
              <w:rPr>
                <w:rFonts w:hint="eastAsia"/>
                <w:b/>
                <w:bCs/>
                <w:color w:val="000000"/>
              </w:rPr>
              <w:t>项目名称</w:t>
            </w:r>
          </w:p>
        </w:tc>
        <w:tc>
          <w:tcPr>
            <w:tcW w:w="77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1C69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C691A">
        <w:trPr>
          <w:trHeight w:val="680"/>
        </w:trPr>
        <w:tc>
          <w:tcPr>
            <w:tcW w:w="154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建设单位</w:t>
            </w:r>
          </w:p>
        </w:tc>
        <w:tc>
          <w:tcPr>
            <w:tcW w:w="77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1C69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C691A">
        <w:trPr>
          <w:trHeight w:val="680"/>
        </w:trPr>
        <w:tc>
          <w:tcPr>
            <w:tcW w:w="154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审查机构</w:t>
            </w:r>
          </w:p>
        </w:tc>
        <w:tc>
          <w:tcPr>
            <w:tcW w:w="77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1C691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C691A">
        <w:trPr>
          <w:trHeight w:val="680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7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大中型建设项目初步设计技术审查的主要内容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是否进行</w:t>
            </w:r>
          </w:p>
          <w:p w:rsidR="001C691A" w:rsidRDefault="0053168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审查</w:t>
            </w:r>
          </w:p>
        </w:tc>
      </w:tr>
      <w:tr w:rsidR="001C691A">
        <w:trPr>
          <w:trHeight w:val="680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是否满足国家规定的有关初步设计阶段的深度要求。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</w:tr>
      <w:tr w:rsidR="001C691A">
        <w:trPr>
          <w:trHeight w:val="680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初步设计的主要指标是否符合立项批文的总建筑面积规模、总投资规模要求。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</w:tr>
      <w:tr w:rsidR="001C691A">
        <w:trPr>
          <w:trHeight w:val="680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设计单位是否严格执行有关行政主管部门的审批意见。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</w:tr>
      <w:tr w:rsidR="001C691A">
        <w:trPr>
          <w:trHeight w:val="680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各有关专业工程技术规范和标准的执行情况，重点是工程建设强制性标准条文的执行情况。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</w:tr>
      <w:tr w:rsidR="001C691A">
        <w:trPr>
          <w:trHeight w:val="680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各专业重大技术方案是否技术经济合理、安全、可靠。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</w:tr>
      <w:tr w:rsidR="001C691A">
        <w:trPr>
          <w:trHeight w:val="680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对于房屋建筑工程，是否符合节能设计标准。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</w:tr>
      <w:tr w:rsidR="001C691A">
        <w:trPr>
          <w:trHeight w:val="680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对于需按照绿色建筑标准进行建设的房屋建筑工程，是否按规定进行绿色建筑设计、编制绿色建筑专篇设计，实施绿色建筑的比例是否满足我市相关文件规定的要求。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</w:tr>
      <w:tr w:rsidR="003B0320" w:rsidTr="003B0320">
        <w:trPr>
          <w:trHeight w:val="338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3B0320" w:rsidRDefault="003B032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3B0320" w:rsidRDefault="003B032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判定属于超限高层的项目，是否已取得超限高层结构抗震设防专家审查意见，初步设计是否与超限审查的专家意见相符。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3B0320" w:rsidRDefault="003B032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  <w:p w:rsidR="009C1DB0" w:rsidRDefault="009C1DB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□非超限</w:t>
            </w:r>
          </w:p>
        </w:tc>
      </w:tr>
      <w:tr w:rsidR="001C691A">
        <w:trPr>
          <w:trHeight w:val="680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采用的新技术、新材料是否适用、可靠。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□是□否</w:t>
            </w:r>
          </w:p>
        </w:tc>
      </w:tr>
      <w:tr w:rsidR="001C691A">
        <w:trPr>
          <w:trHeight w:val="680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7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其他内容：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1C691A">
            <w:pPr>
              <w:jc w:val="center"/>
              <w:rPr>
                <w:color w:val="000000"/>
              </w:rPr>
            </w:pPr>
          </w:p>
        </w:tc>
      </w:tr>
      <w:tr w:rsidR="001C691A">
        <w:trPr>
          <w:trHeight w:val="680"/>
        </w:trPr>
        <w:tc>
          <w:tcPr>
            <w:tcW w:w="9288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C691A" w:rsidRDefault="00531680">
            <w:pPr>
              <w:spacing w:line="360" w:lineRule="exact"/>
              <w:rPr>
                <w:rFonts w:ascii="宋体" w:eastAsia="宋体" w:hAnsi="宋体" w:cs="宋体"/>
                <w:b/>
                <w:bCs/>
                <w:color w:val="000000"/>
                <w:spacing w:val="1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10"/>
                <w:szCs w:val="21"/>
              </w:rPr>
              <w:t>河源市勘察设计行业协会复核意见：</w:t>
            </w:r>
          </w:p>
          <w:p w:rsidR="001C691A" w:rsidRDefault="001C691A">
            <w:pPr>
              <w:spacing w:line="360" w:lineRule="exact"/>
              <w:rPr>
                <w:rFonts w:ascii="宋体" w:eastAsia="宋体" w:hAnsi="宋体" w:cs="宋体"/>
                <w:color w:val="000000"/>
                <w:spacing w:val="10"/>
                <w:szCs w:val="21"/>
              </w:rPr>
            </w:pPr>
          </w:p>
          <w:p w:rsidR="001C691A" w:rsidRDefault="001C691A">
            <w:pPr>
              <w:spacing w:line="360" w:lineRule="exact"/>
              <w:rPr>
                <w:rFonts w:ascii="宋体" w:eastAsia="宋体" w:hAnsi="宋体" w:cs="宋体"/>
                <w:color w:val="000000"/>
                <w:spacing w:val="10"/>
                <w:szCs w:val="21"/>
              </w:rPr>
            </w:pPr>
          </w:p>
          <w:p w:rsidR="001C691A" w:rsidRDefault="001C691A">
            <w:pPr>
              <w:spacing w:line="360" w:lineRule="exact"/>
              <w:rPr>
                <w:rFonts w:ascii="宋体" w:eastAsia="宋体" w:hAnsi="宋体" w:cs="宋体"/>
                <w:color w:val="000000"/>
                <w:spacing w:val="10"/>
                <w:szCs w:val="21"/>
              </w:rPr>
            </w:pPr>
          </w:p>
          <w:p w:rsidR="001C691A" w:rsidRDefault="001C691A">
            <w:pPr>
              <w:spacing w:line="360" w:lineRule="exact"/>
              <w:rPr>
                <w:rFonts w:ascii="宋体" w:eastAsia="宋体" w:hAnsi="宋体" w:cs="宋体"/>
                <w:color w:val="000000"/>
                <w:spacing w:val="10"/>
                <w:szCs w:val="21"/>
              </w:rPr>
            </w:pPr>
          </w:p>
          <w:p w:rsidR="001C691A" w:rsidRDefault="00531680">
            <w:pPr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pacing w:val="10"/>
                <w:szCs w:val="21"/>
              </w:rPr>
              <w:t xml:space="preserve">    经办人：           审核人：                  时间：              （公章）</w:t>
            </w:r>
          </w:p>
        </w:tc>
      </w:tr>
    </w:tbl>
    <w:bookmarkEnd w:id="0"/>
    <w:p w:rsidR="001C691A" w:rsidRDefault="00531680">
      <w:pPr>
        <w:spacing w:line="36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注：本报审表一式四份，市建设主管部门、河源市勘察设计行业协会、建设单位、第三方技术审查</w:t>
      </w:r>
    </w:p>
    <w:p w:rsidR="001C691A" w:rsidRDefault="00531680">
      <w:pPr>
        <w:spacing w:line="360" w:lineRule="exact"/>
        <w:ind w:firstLineChars="200" w:firstLine="42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int="eastAsia"/>
        </w:rPr>
        <w:t>机构各存一份。</w:t>
      </w:r>
    </w:p>
    <w:sectPr w:rsidR="001C691A" w:rsidSect="001C691A">
      <w:pgSz w:w="11906" w:h="16838"/>
      <w:pgMar w:top="1111" w:right="1417" w:bottom="80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6EA" w:rsidRDefault="00E966EA" w:rsidP="003B0320">
      <w:r>
        <w:separator/>
      </w:r>
    </w:p>
  </w:endnote>
  <w:endnote w:type="continuationSeparator" w:id="1">
    <w:p w:rsidR="00E966EA" w:rsidRDefault="00E966EA" w:rsidP="003B0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6EA" w:rsidRDefault="00E966EA" w:rsidP="003B0320">
      <w:r>
        <w:separator/>
      </w:r>
    </w:p>
  </w:footnote>
  <w:footnote w:type="continuationSeparator" w:id="1">
    <w:p w:rsidR="00E966EA" w:rsidRDefault="00E966EA" w:rsidP="003B03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9235468"/>
    <w:rsid w:val="00012333"/>
    <w:rsid w:val="001C691A"/>
    <w:rsid w:val="003B0320"/>
    <w:rsid w:val="00531680"/>
    <w:rsid w:val="009C1DB0"/>
    <w:rsid w:val="00E966EA"/>
    <w:rsid w:val="1F576DBD"/>
    <w:rsid w:val="272F41E3"/>
    <w:rsid w:val="551E1C5A"/>
    <w:rsid w:val="5AC32E6D"/>
    <w:rsid w:val="699C2564"/>
    <w:rsid w:val="6D557B01"/>
    <w:rsid w:val="79235468"/>
    <w:rsid w:val="7F3E6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9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C6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C6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1C691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541</Characters>
  <Application>Microsoft Office Word</Application>
  <DocSecurity>0</DocSecurity>
  <Lines>4</Lines>
  <Paragraphs>1</Paragraphs>
  <ScaleCrop>false</ScaleCrop>
  <Company>河源市住房城乡规划建设局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</cp:revision>
  <cp:lastPrinted>2019-04-11T02:24:00Z</cp:lastPrinted>
  <dcterms:created xsi:type="dcterms:W3CDTF">2019-01-02T01:59:00Z</dcterms:created>
  <dcterms:modified xsi:type="dcterms:W3CDTF">2019-04-11T02:32:00Z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