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4"/>
          <w:rFonts w:ascii="Times New Roman" w:hAnsi="Times New Roman" w:eastAsia="方正小标宋简体"/>
          <w:color w:val="000000"/>
          <w:kern w:val="2"/>
          <w:sz w:val="36"/>
          <w:lang w:val="en-US" w:eastAsia="zh-CN"/>
        </w:rPr>
      </w:pPr>
      <w:bookmarkStart w:id="0" w:name="_GoBack"/>
      <w:r>
        <w:rPr>
          <w:rStyle w:val="4"/>
          <w:rFonts w:ascii="Times New Roman" w:hAnsi="Times New Roman" w:eastAsia="方正小标宋简体"/>
          <w:color w:val="000000"/>
          <w:kern w:val="2"/>
          <w:sz w:val="36"/>
          <w:lang w:val="en-US" w:eastAsia="zh-CN"/>
        </w:rPr>
        <w:t>和平县文化广电旅游体育局政府信息公开申请表</w:t>
      </w:r>
      <w:bookmarkEnd w:id="0"/>
    </w:p>
    <w:p>
      <w:pPr>
        <w:kinsoku/>
        <w:wordWrap/>
        <w:overflowPunct/>
        <w:autoSpaceDE/>
        <w:autoSpaceDN/>
        <w:bidi w:val="0"/>
        <w:spacing w:before="0" w:after="0" w:line="220" w:lineRule="exact"/>
        <w:ind w:left="0" w:leftChars="0" w:right="0" w:rightChars="0" w:firstLineChars="0"/>
        <w:jc w:val="center"/>
        <w:textAlignment w:val="auto"/>
        <w:rPr>
          <w:rStyle w:val="4"/>
          <w:rFonts w:ascii="Times New Roman" w:hAnsi="Times New Roman" w:eastAsia="方正小标宋简体"/>
          <w:color w:val="000000"/>
          <w:kern w:val="2"/>
          <w:sz w:val="36"/>
          <w:lang w:val="en-US" w:eastAsia="zh-CN"/>
        </w:rPr>
      </w:pPr>
    </w:p>
    <w:tbl>
      <w:tblPr>
        <w:tblStyle w:val="2"/>
        <w:tblW w:w="1002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公</w:t>
            </w:r>
          </w:p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民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姓     名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法人或者其他组织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napToGrid w:val="0"/>
              <w:spacing w:line="280" w:lineRule="exact"/>
              <w:ind w:left="51"/>
              <w:jc w:val="center"/>
              <w:textAlignment w:val="auto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napToGrid w:val="0"/>
              <w:spacing w:line="280" w:lineRule="exact"/>
              <w:ind w:left="51"/>
              <w:jc w:val="center"/>
              <w:textAlignment w:val="auto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napToGrid w:val="0"/>
              <w:spacing w:line="280" w:lineRule="exact"/>
              <w:ind w:left="51"/>
              <w:jc w:val="center"/>
              <w:textAlignment w:val="auto"/>
              <w:rPr>
                <w:rStyle w:val="4"/>
                <w:rFonts w:ascii="Times New Roman" w:hAnsi="Times New Roman" w:eastAsia="方正仿宋_GBK"/>
                <w:color w:val="000000"/>
                <w:spacing w:val="-16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spacing w:val="-16"/>
                <w:kern w:val="2"/>
                <w:sz w:val="24"/>
                <w:lang w:val="en-US" w:eastAsia="zh-CN"/>
              </w:rPr>
              <w:t>统一社会信用代</w:t>
            </w: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 xml:space="preserve">      </w:t>
            </w:r>
            <w:r>
              <w:rPr>
                <w:rStyle w:val="4"/>
                <w:rFonts w:ascii="Times New Roman" w:hAnsi="Times New Roman" w:eastAsia="方正仿宋_GBK"/>
                <w:color w:val="000000"/>
                <w:spacing w:val="-16"/>
                <w:kern w:val="2"/>
                <w:sz w:val="24"/>
                <w:lang w:val="en-US" w:eastAsia="zh-CN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napToGrid w:val="0"/>
              <w:spacing w:line="280" w:lineRule="exact"/>
              <w:ind w:left="51"/>
              <w:jc w:val="center"/>
              <w:textAlignment w:val="auto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before="0" w:after="0" w:line="280" w:lineRule="exact"/>
              <w:ind w:left="51" w:leftChars="0" w:right="0" w:rightChars="0" w:firstLineChars="0"/>
              <w:jc w:val="center"/>
              <w:textAlignment w:val="auto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联系人电子邮      箱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tbRlV"/>
            <w:vAlign w:val="top"/>
          </w:tcPr>
          <w:p>
            <w:pPr>
              <w:spacing w:line="380" w:lineRule="exact"/>
              <w:ind w:left="163" w:leftChars="51" w:right="113" w:firstLine="240" w:firstLineChars="100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所需的政府信息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文号</w:t>
            </w:r>
          </w:p>
        </w:tc>
        <w:tc>
          <w:tcPr>
            <w:tcW w:w="2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或者其他特征性描述：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提供政府信息的指定方式(单选)</w:t>
            </w: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 xml:space="preserve">纸质   </w:t>
            </w: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获取政府信息的途径(单选)</w:t>
            </w:r>
          </w:p>
        </w:tc>
        <w:tc>
          <w:tcPr>
            <w:tcW w:w="694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spacing w:val="-18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spacing w:val="-18"/>
                <w:kern w:val="2"/>
                <w:sz w:val="24"/>
                <w:lang w:val="en-US" w:eastAsia="zh-CN"/>
              </w:rPr>
              <w:t xml:space="preserve">邮寄      </w:t>
            </w: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spacing w:val="-18"/>
                <w:kern w:val="2"/>
                <w:sz w:val="24"/>
                <w:lang w:val="en-US" w:eastAsia="zh-CN"/>
              </w:rPr>
              <w:t xml:space="preserve">网上获取      </w:t>
            </w: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spacing w:val="-18"/>
                <w:kern w:val="2"/>
                <w:sz w:val="24"/>
                <w:lang w:val="en-US" w:eastAsia="zh-CN"/>
              </w:rPr>
              <w:t xml:space="preserve">自行领取      </w:t>
            </w:r>
            <w:r>
              <w:rPr>
                <w:rStyle w:val="4"/>
                <w:rFonts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Style w:val="4"/>
                <w:rFonts w:ascii="Times New Roman" w:hAnsi="Times New Roman" w:eastAsia="方正仿宋_GBK"/>
                <w:color w:val="000000"/>
                <w:spacing w:val="-18"/>
                <w:kern w:val="2"/>
                <w:sz w:val="24"/>
                <w:lang w:val="en-US" w:eastAsia="zh-CN"/>
              </w:rPr>
              <w:t>当场查阅、抄录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both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80" w:lineRule="exact"/>
              <w:ind w:left="51"/>
              <w:jc w:val="center"/>
              <w:textAlignment w:val="baseline"/>
              <w:rPr>
                <w:rStyle w:val="4"/>
                <w:rFonts w:ascii="Times New Roman" w:hAnsi="Times New Roman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textAlignment w:val="baseline"/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Style w:val="4"/>
                <w:rFonts w:ascii="Times New Roman" w:hAnsi="Times New Roman" w:eastAsia="方正仿宋_GBK"/>
                <w:color w:val="000000"/>
                <w:kern w:val="2"/>
                <w:sz w:val="24"/>
                <w:lang w:val="en-US" w:eastAsia="zh-CN"/>
              </w:rPr>
              <w:t>法人或者其他组织提交申请时必须提交统一社会信用代码证复印件，否则不予受理。</w:t>
            </w:r>
          </w:p>
        </w:tc>
      </w:tr>
    </w:tbl>
    <w:p>
      <w:pPr>
        <w:jc w:val="both"/>
        <w:textAlignment w:val="baseline"/>
        <w:rPr>
          <w:rStyle w:val="4"/>
          <w:rFonts w:ascii="Times New Roman" w:hAnsi="Times New Roman" w:eastAsia="方正仿宋_GBK"/>
          <w:kern w:val="2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6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方正仿宋_GBK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269</Characters>
  <TotalTime>0</TotalTime>
  <ScaleCrop>false</ScaleCrop>
  <LinksUpToDate>false</LinksUpToDate>
  <CharactersWithSpaces>352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2023-01-10T01:42:21Z</dcterms:created>
  <dc:creator>Administrator</dc:creator>
  <cp:lastModifiedBy>Administrator</cp:lastModifiedBy>
  <dcterms:modified xsi:type="dcterms:W3CDTF">2023-01-10T01:42:52Z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7A0A1D8E48B442789F3C9BC4C0E89D5D</vt:lpwstr>
  </property>
</Properties>
</file>