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2DB4D" w14:textId="77777777" w:rsidR="004B53E7" w:rsidRDefault="00273AFF">
      <w:pPr>
        <w:spacing w:line="572" w:lineRule="exact"/>
        <w:rPr>
          <w:rFonts w:ascii="仿宋_GB2312" w:eastAsia="仿宋_GB2312" w:hAnsi="仿宋_GB2312" w:cs="仿宋_GB2312"/>
          <w:sz w:val="32"/>
          <w:szCs w:val="32"/>
        </w:rPr>
      </w:pPr>
      <w:bookmarkStart w:id="0" w:name="_GoBack"/>
      <w:bookmarkEnd w:id="0"/>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w:t>
      </w:r>
    </w:p>
    <w:p w14:paraId="423962BC" w14:textId="77777777" w:rsidR="004B53E7" w:rsidRDefault="004B53E7">
      <w:pPr>
        <w:spacing w:line="572" w:lineRule="exact"/>
        <w:rPr>
          <w:rFonts w:ascii="Times New Roman" w:eastAsia="黑体" w:hAnsi="Times New Roman" w:cs="Times New Roman"/>
          <w:sz w:val="32"/>
          <w:szCs w:val="32"/>
        </w:rPr>
      </w:pPr>
    </w:p>
    <w:p w14:paraId="48FFFDCB" w14:textId="77777777" w:rsidR="004B53E7" w:rsidRDefault="00273AFF">
      <w:pPr>
        <w:spacing w:line="572" w:lineRule="exact"/>
        <w:jc w:val="center"/>
        <w:rPr>
          <w:rFonts w:ascii="Times New Roman" w:eastAsia="方正小标宋简体" w:hAnsi="Times New Roman" w:cs="Times New Roman"/>
          <w:sz w:val="40"/>
          <w:szCs w:val="40"/>
        </w:rPr>
      </w:pPr>
      <w:r>
        <w:rPr>
          <w:rFonts w:ascii="Times New Roman" w:eastAsia="方正小标宋简体" w:hAnsi="Times New Roman" w:cs="Times New Roman" w:hint="eastAsia"/>
          <w:sz w:val="40"/>
          <w:szCs w:val="40"/>
        </w:rPr>
        <w:t>和平县水</w:t>
      </w:r>
      <w:proofErr w:type="gramStart"/>
      <w:r>
        <w:rPr>
          <w:rFonts w:ascii="Times New Roman" w:eastAsia="方正小标宋简体" w:hAnsi="Times New Roman" w:cs="Times New Roman" w:hint="eastAsia"/>
          <w:sz w:val="40"/>
          <w:szCs w:val="40"/>
        </w:rPr>
        <w:t>务</w:t>
      </w:r>
      <w:proofErr w:type="gramEnd"/>
      <w:r>
        <w:rPr>
          <w:rFonts w:ascii="Times New Roman" w:eastAsia="方正小标宋简体" w:hAnsi="Times New Roman" w:cs="Times New Roman" w:hint="eastAsia"/>
          <w:sz w:val="40"/>
          <w:szCs w:val="40"/>
        </w:rPr>
        <w:t>局关于和平</w:t>
      </w:r>
      <w:proofErr w:type="gramStart"/>
      <w:r>
        <w:rPr>
          <w:rFonts w:ascii="Times New Roman" w:eastAsia="方正小标宋简体" w:hAnsi="Times New Roman" w:cs="Times New Roman" w:hint="eastAsia"/>
          <w:sz w:val="40"/>
          <w:szCs w:val="40"/>
        </w:rPr>
        <w:t>县公白镇</w:t>
      </w:r>
      <w:proofErr w:type="gramEnd"/>
      <w:r>
        <w:rPr>
          <w:rFonts w:ascii="Times New Roman" w:eastAsia="方正小标宋简体" w:hAnsi="Times New Roman" w:cs="Times New Roman" w:hint="eastAsia"/>
          <w:sz w:val="40"/>
          <w:szCs w:val="40"/>
        </w:rPr>
        <w:t>100MW</w:t>
      </w:r>
    </w:p>
    <w:p w14:paraId="1BEFBB4B" w14:textId="77777777" w:rsidR="004B53E7" w:rsidRDefault="00273AFF">
      <w:pPr>
        <w:spacing w:line="572" w:lineRule="exact"/>
        <w:jc w:val="center"/>
        <w:rPr>
          <w:rFonts w:ascii="Times New Roman" w:eastAsia="方正小标宋简体" w:hAnsi="Times New Roman" w:cs="Times New Roman"/>
          <w:sz w:val="40"/>
          <w:szCs w:val="40"/>
        </w:rPr>
      </w:pPr>
      <w:r>
        <w:rPr>
          <w:rFonts w:ascii="Times New Roman" w:eastAsia="方正小标宋简体" w:hAnsi="Times New Roman" w:cs="Times New Roman" w:hint="eastAsia"/>
          <w:sz w:val="40"/>
          <w:szCs w:val="40"/>
        </w:rPr>
        <w:t>光伏电站项目</w:t>
      </w:r>
      <w:r>
        <w:rPr>
          <w:rFonts w:ascii="Times New Roman" w:eastAsia="方正小标宋简体" w:hAnsi="Times New Roman" w:cs="Times New Roman" w:hint="eastAsia"/>
          <w:sz w:val="40"/>
          <w:szCs w:val="40"/>
        </w:rPr>
        <w:t>水</w:t>
      </w:r>
      <w:r>
        <w:rPr>
          <w:rFonts w:ascii="Times New Roman" w:eastAsia="方正小标宋简体" w:hAnsi="Times New Roman" w:cs="Times New Roman"/>
          <w:sz w:val="40"/>
          <w:szCs w:val="40"/>
        </w:rPr>
        <w:t>土保持方案告知书</w:t>
      </w:r>
    </w:p>
    <w:p w14:paraId="0D13C281" w14:textId="77777777" w:rsidR="004B53E7" w:rsidRDefault="004B53E7">
      <w:pPr>
        <w:spacing w:line="572" w:lineRule="exact"/>
        <w:ind w:firstLineChars="200" w:firstLine="664"/>
        <w:jc w:val="center"/>
        <w:rPr>
          <w:rFonts w:ascii="Times New Roman" w:eastAsia="黑体" w:hAnsi="Times New Roman" w:cs="Times New Roman"/>
          <w:spacing w:val="6"/>
          <w:sz w:val="32"/>
          <w:szCs w:val="32"/>
        </w:rPr>
      </w:pPr>
    </w:p>
    <w:p w14:paraId="40C14D0E" w14:textId="77777777" w:rsidR="004B53E7" w:rsidRDefault="00273AFF">
      <w:pPr>
        <w:spacing w:line="620" w:lineRule="exact"/>
        <w:rPr>
          <w:rFonts w:ascii="仿宋_GB2312" w:eastAsia="仿宋_GB2312" w:hAnsi="仿宋_GB2312" w:cs="仿宋_GB2312"/>
          <w:sz w:val="32"/>
          <w:szCs w:val="32"/>
        </w:rPr>
      </w:pPr>
      <w:r>
        <w:rPr>
          <w:rFonts w:ascii="Times New Roman" w:eastAsia="仿宋_GB2312" w:hAnsi="Times New Roman" w:cs="Times New Roman" w:hint="eastAsia"/>
          <w:sz w:val="32"/>
          <w:szCs w:val="32"/>
        </w:rPr>
        <w:t>广东鹏泰新能源有限公司</w:t>
      </w:r>
      <w:r>
        <w:rPr>
          <w:rFonts w:ascii="仿宋_GB2312" w:eastAsia="仿宋_GB2312" w:hAnsi="仿宋_GB2312" w:cs="仿宋_GB2312" w:hint="eastAsia"/>
          <w:sz w:val="32"/>
          <w:szCs w:val="32"/>
        </w:rPr>
        <w:t>：</w:t>
      </w:r>
    </w:p>
    <w:p w14:paraId="3EE3835A" w14:textId="77777777" w:rsidR="004B53E7" w:rsidRDefault="00273AFF">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我局对你公司提出的关于</w:t>
      </w:r>
      <w:r>
        <w:rPr>
          <w:rFonts w:ascii="Times New Roman" w:eastAsia="仿宋_GB2312" w:hAnsi="Times New Roman" w:cs="Times New Roman" w:hint="eastAsia"/>
          <w:sz w:val="32"/>
          <w:szCs w:val="32"/>
        </w:rPr>
        <w:t>和平</w:t>
      </w:r>
      <w:proofErr w:type="gramStart"/>
      <w:r>
        <w:rPr>
          <w:rFonts w:ascii="Times New Roman" w:eastAsia="仿宋_GB2312" w:hAnsi="Times New Roman" w:cs="Times New Roman" w:hint="eastAsia"/>
          <w:sz w:val="32"/>
          <w:szCs w:val="32"/>
        </w:rPr>
        <w:t>县公白镇</w:t>
      </w:r>
      <w:proofErr w:type="gramEnd"/>
      <w:r>
        <w:rPr>
          <w:rFonts w:ascii="Times New Roman" w:eastAsia="仿宋_GB2312" w:hAnsi="Times New Roman" w:cs="Times New Roman" w:hint="eastAsia"/>
          <w:sz w:val="32"/>
          <w:szCs w:val="32"/>
        </w:rPr>
        <w:t>100MW</w:t>
      </w:r>
      <w:r>
        <w:rPr>
          <w:rFonts w:ascii="Times New Roman" w:eastAsia="仿宋_GB2312" w:hAnsi="Times New Roman" w:cs="Times New Roman" w:hint="eastAsia"/>
          <w:sz w:val="32"/>
          <w:szCs w:val="32"/>
        </w:rPr>
        <w:t>光伏电站项目</w:t>
      </w:r>
      <w:r>
        <w:rPr>
          <w:rFonts w:ascii="仿宋_GB2312" w:eastAsia="仿宋_GB2312" w:hAnsi="仿宋_GB2312" w:cs="仿宋_GB2312" w:hint="eastAsia"/>
          <w:sz w:val="32"/>
          <w:szCs w:val="32"/>
        </w:rPr>
        <w:t>水土保持方案报告申请</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准予行政许可决定。为依法实施该项目的水土保持方案，依据《中华人民共和国水土保持法》、《广东省水土保持条例》等有关规定，告知如下：</w:t>
      </w:r>
    </w:p>
    <w:p w14:paraId="2CF63364" w14:textId="77777777" w:rsidR="004B53E7" w:rsidRDefault="00273AFF">
      <w:pPr>
        <w:spacing w:line="620" w:lineRule="exact"/>
        <w:ind w:firstLine="651"/>
        <w:rPr>
          <w:rFonts w:ascii="仿宋_GB2312" w:eastAsia="仿宋_GB2312" w:hAnsi="仿宋_GB2312" w:cs="仿宋_GB2312"/>
          <w:sz w:val="32"/>
          <w:szCs w:val="32"/>
        </w:rPr>
      </w:pPr>
      <w:r>
        <w:rPr>
          <w:rFonts w:ascii="仿宋_GB2312" w:eastAsia="仿宋_GB2312" w:hAnsi="仿宋_GB2312" w:cs="仿宋_GB2312" w:hint="eastAsia"/>
          <w:sz w:val="32"/>
          <w:szCs w:val="32"/>
        </w:rPr>
        <w:t>一、你公司应依法履行水土流失防治责任，严格落实水土保持“三同时”（水土保持设施应与主体工程同时设计、同时施工、同时投产使用）要求。特别要按照批准的水土保持方案，做好项目水土保持初步设计和施工图设计，并与主体工程设计同步开展，</w:t>
      </w:r>
      <w:proofErr w:type="gramStart"/>
      <w:r>
        <w:rPr>
          <w:rFonts w:ascii="仿宋_GB2312" w:eastAsia="仿宋_GB2312" w:hAnsi="仿宋_GB2312" w:cs="仿宋_GB2312" w:hint="eastAsia"/>
          <w:sz w:val="32"/>
          <w:szCs w:val="32"/>
        </w:rPr>
        <w:t>报主体</w:t>
      </w:r>
      <w:proofErr w:type="gramEnd"/>
      <w:r>
        <w:rPr>
          <w:rFonts w:ascii="仿宋_GB2312" w:eastAsia="仿宋_GB2312" w:hAnsi="仿宋_GB2312" w:cs="仿宋_GB2312" w:hint="eastAsia"/>
          <w:sz w:val="32"/>
          <w:szCs w:val="32"/>
        </w:rPr>
        <w:t>工程审查、审批部门办理水土保持工程的初步设计和施工图设计的审查、审批手续。</w:t>
      </w:r>
    </w:p>
    <w:p w14:paraId="20C5DF79" w14:textId="77777777" w:rsidR="004B53E7" w:rsidRDefault="00273AFF">
      <w:pPr>
        <w:spacing w:line="620" w:lineRule="exact"/>
        <w:ind w:firstLine="651"/>
        <w:rPr>
          <w:rFonts w:ascii="仿宋_GB2312" w:eastAsia="仿宋_GB2312" w:hAnsi="仿宋_GB2312" w:cs="仿宋_GB2312"/>
          <w:sz w:val="32"/>
          <w:szCs w:val="32"/>
        </w:rPr>
      </w:pPr>
      <w:r>
        <w:rPr>
          <w:rFonts w:ascii="仿宋_GB2312" w:eastAsia="仿宋_GB2312" w:hAnsi="仿宋_GB2312" w:cs="仿宋_GB2312" w:hint="eastAsia"/>
          <w:sz w:val="32"/>
          <w:szCs w:val="32"/>
        </w:rPr>
        <w:t>二、你公司要加强对水土保持工作的组织管理，将水土保持方案确定的各项目标任务分解细化到具体部门和各参建单位，并在招投标文件和施工合同中明确。同时要按相关规定制定项目水土保持工作管理制度，确定水土保持目标、任务</w:t>
      </w:r>
      <w:r>
        <w:rPr>
          <w:rFonts w:ascii="仿宋_GB2312" w:eastAsia="仿宋_GB2312" w:hAnsi="仿宋_GB2312" w:cs="仿宋_GB2312" w:hint="eastAsia"/>
          <w:sz w:val="32"/>
          <w:szCs w:val="32"/>
        </w:rPr>
        <w:t>与要求，落实责</w:t>
      </w:r>
      <w:r>
        <w:rPr>
          <w:rFonts w:ascii="仿宋_GB2312" w:eastAsia="仿宋_GB2312" w:hAnsi="仿宋_GB2312" w:cs="仿宋_GB2312" w:hint="eastAsia"/>
          <w:sz w:val="32"/>
          <w:szCs w:val="32"/>
        </w:rPr>
        <w:lastRenderedPageBreak/>
        <w:t>任跟踪与奖惩措施，定期检查落实。</w:t>
      </w:r>
    </w:p>
    <w:p w14:paraId="74BA9F66" w14:textId="77777777" w:rsidR="004B53E7" w:rsidRDefault="00273AFF">
      <w:pPr>
        <w:spacing w:line="620" w:lineRule="exact"/>
        <w:ind w:firstLine="651"/>
        <w:rPr>
          <w:rFonts w:ascii="仿宋_GB2312" w:eastAsia="仿宋_GB2312" w:hAnsi="仿宋_GB2312" w:cs="仿宋_GB2312"/>
          <w:sz w:val="32"/>
          <w:szCs w:val="32"/>
        </w:rPr>
      </w:pPr>
      <w:r>
        <w:rPr>
          <w:rFonts w:ascii="仿宋_GB2312" w:eastAsia="仿宋_GB2312" w:hAnsi="仿宋_GB2312" w:cs="仿宋_GB2312" w:hint="eastAsia"/>
          <w:sz w:val="32"/>
          <w:szCs w:val="32"/>
        </w:rPr>
        <w:t>三、你公司要严格按照水土保持方案要求落实各项水土保持措施。</w:t>
      </w:r>
      <w:r>
        <w:rPr>
          <w:rFonts w:ascii="仿宋_GB2312" w:eastAsia="仿宋_GB2312" w:hAnsi="仿宋_GB2312" w:cs="仿宋_GB2312" w:hint="eastAsia"/>
          <w:sz w:val="32"/>
          <w:szCs w:val="32"/>
        </w:rPr>
        <w:t>各类施工活动要严格限定在用地范围内。</w:t>
      </w:r>
      <w:r>
        <w:rPr>
          <w:rFonts w:ascii="仿宋_GB2312" w:eastAsia="仿宋_GB2312" w:hAnsi="仿宋_GB2312" w:cs="仿宋_GB2312" w:hint="eastAsia"/>
          <w:sz w:val="32"/>
          <w:szCs w:val="32"/>
        </w:rPr>
        <w:t>合理安排施工时序和水土保持措施实施进度，施工建设期间应注重做好临时排水、拦挡、覆盖等措施，严格控制施工期间可能造成的水土流失。施工结束后，及时恢复迹地植被。</w:t>
      </w:r>
    </w:p>
    <w:p w14:paraId="76FA3DEA" w14:textId="77777777" w:rsidR="004B53E7" w:rsidRDefault="00273AFF">
      <w:pPr>
        <w:spacing w:line="620" w:lineRule="exact"/>
        <w:ind w:firstLine="651"/>
        <w:rPr>
          <w:rFonts w:ascii="仿宋_GB2312" w:eastAsia="仿宋_GB2312" w:hAnsi="仿宋_GB2312" w:cs="仿宋_GB2312"/>
          <w:sz w:val="32"/>
          <w:szCs w:val="32"/>
        </w:rPr>
      </w:pPr>
      <w:r>
        <w:rPr>
          <w:rFonts w:ascii="仿宋_GB2312" w:eastAsia="仿宋_GB2312" w:hAnsi="仿宋_GB2312" w:cs="仿宋_GB2312" w:hint="eastAsia"/>
          <w:sz w:val="32"/>
          <w:szCs w:val="32"/>
        </w:rPr>
        <w:t>四、你公司要落实水土保持监测工作制度，加强水土流失动态监控。项目开工前开展水土保持监测工作，向我局提交水土保持监测报告。</w:t>
      </w:r>
    </w:p>
    <w:p w14:paraId="1272C5A9" w14:textId="77777777" w:rsidR="004B53E7" w:rsidRDefault="00273AFF">
      <w:pPr>
        <w:spacing w:line="620" w:lineRule="exact"/>
        <w:ind w:firstLine="651"/>
        <w:rPr>
          <w:rFonts w:ascii="仿宋_GB2312" w:eastAsia="仿宋_GB2312" w:hAnsi="仿宋_GB2312" w:cs="仿宋_GB2312"/>
          <w:sz w:val="32"/>
          <w:szCs w:val="32"/>
        </w:rPr>
      </w:pPr>
      <w:r>
        <w:rPr>
          <w:rFonts w:ascii="仿宋_GB2312" w:eastAsia="仿宋_GB2312" w:hAnsi="仿宋_GB2312" w:cs="仿宋_GB2312" w:hint="eastAsia"/>
          <w:sz w:val="32"/>
          <w:szCs w:val="32"/>
        </w:rPr>
        <w:t>五、你公司要落实水土保持监理工作制度，及时做好水土保持分部工程及单元工程的验收工作，确保水</w:t>
      </w:r>
      <w:r>
        <w:rPr>
          <w:rFonts w:ascii="仿宋_GB2312" w:eastAsia="仿宋_GB2312" w:hAnsi="仿宋_GB2312" w:cs="仿宋_GB2312" w:hint="eastAsia"/>
          <w:sz w:val="32"/>
          <w:szCs w:val="32"/>
        </w:rPr>
        <w:t>土保持工程建设质量和进度。</w:t>
      </w:r>
    </w:p>
    <w:p w14:paraId="60A5DBB3" w14:textId="77777777" w:rsidR="004B53E7" w:rsidRDefault="00273AFF">
      <w:pPr>
        <w:spacing w:line="620" w:lineRule="exact"/>
        <w:ind w:firstLine="651"/>
        <w:rPr>
          <w:rFonts w:ascii="仿宋_GB2312" w:eastAsia="仿宋_GB2312" w:hAnsi="仿宋_GB2312" w:cs="仿宋_GB2312"/>
          <w:sz w:val="32"/>
          <w:szCs w:val="32"/>
        </w:rPr>
      </w:pPr>
      <w:r>
        <w:rPr>
          <w:rFonts w:ascii="仿宋_GB2312" w:eastAsia="仿宋_GB2312" w:hAnsi="仿宋_GB2312" w:cs="仿宋_GB2312" w:hint="eastAsia"/>
          <w:sz w:val="32"/>
          <w:szCs w:val="32"/>
        </w:rPr>
        <w:t>六、项目水土保持方案经批准后，如工程扰动</w:t>
      </w:r>
      <w:proofErr w:type="gramStart"/>
      <w:r>
        <w:rPr>
          <w:rFonts w:ascii="仿宋_GB2312" w:eastAsia="仿宋_GB2312" w:hAnsi="仿宋_GB2312" w:cs="仿宋_GB2312" w:hint="eastAsia"/>
          <w:sz w:val="32"/>
          <w:szCs w:val="32"/>
        </w:rPr>
        <w:t>新涉及</w:t>
      </w:r>
      <w:proofErr w:type="gramEnd"/>
      <w:r>
        <w:rPr>
          <w:rFonts w:ascii="仿宋_GB2312" w:eastAsia="仿宋_GB2312" w:hAnsi="仿宋_GB2312" w:cs="仿宋_GB2312" w:hint="eastAsia"/>
          <w:sz w:val="32"/>
          <w:szCs w:val="32"/>
        </w:rPr>
        <w:t>水土流失重点</w:t>
      </w:r>
      <w:proofErr w:type="gramStart"/>
      <w:r>
        <w:rPr>
          <w:rFonts w:ascii="仿宋_GB2312" w:eastAsia="仿宋_GB2312" w:hAnsi="仿宋_GB2312" w:cs="仿宋_GB2312" w:hint="eastAsia"/>
          <w:sz w:val="32"/>
          <w:szCs w:val="32"/>
        </w:rPr>
        <w:t>预防区</w:t>
      </w:r>
      <w:proofErr w:type="gramEnd"/>
      <w:r>
        <w:rPr>
          <w:rFonts w:ascii="仿宋_GB2312" w:eastAsia="仿宋_GB2312" w:hAnsi="仿宋_GB2312" w:cs="仿宋_GB2312" w:hint="eastAsia"/>
          <w:sz w:val="32"/>
          <w:szCs w:val="32"/>
        </w:rPr>
        <w:t>或者重点治理区，水土流失防治责任范围或者开挖填筑土石方总量增加</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以上，植物措施总面积减少</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以上，或者水土保持重要单位工程措施发生变化，</w:t>
      </w: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你公司应当补充或者修改水土保持方案，报我局审批。因工程扰动范围减少，相应植物措施数量减少的，不需要补充或者修改水土保持方案。</w:t>
      </w:r>
    </w:p>
    <w:p w14:paraId="50B244DB" w14:textId="77777777" w:rsidR="004B53E7" w:rsidRDefault="00273AFF">
      <w:pPr>
        <w:spacing w:line="620" w:lineRule="exact"/>
        <w:ind w:firstLine="651"/>
        <w:rPr>
          <w:rFonts w:ascii="仿宋_GB2312" w:eastAsia="仿宋_GB2312" w:hAnsi="仿宋_GB2312" w:cs="仿宋_GB2312"/>
          <w:sz w:val="32"/>
          <w:szCs w:val="32"/>
        </w:rPr>
      </w:pP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、如项目水土保持方案自批准之日起满</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年方开工建设，你公司应在项目开工前将水土保持方案报我局重新审核。</w:t>
      </w:r>
    </w:p>
    <w:p w14:paraId="7F17E674" w14:textId="77777777" w:rsidR="004B53E7" w:rsidRDefault="00273AFF">
      <w:pPr>
        <w:spacing w:line="620" w:lineRule="exact"/>
        <w:ind w:firstLine="651"/>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八</w:t>
      </w:r>
      <w:r>
        <w:rPr>
          <w:rFonts w:ascii="仿宋_GB2312" w:eastAsia="仿宋_GB2312" w:hAnsi="仿宋_GB2312" w:cs="仿宋_GB2312" w:hint="eastAsia"/>
          <w:sz w:val="32"/>
          <w:szCs w:val="32"/>
        </w:rPr>
        <w:t>、项目在竣工验收和投产使用前，你公司应对该项</w:t>
      </w:r>
      <w:r>
        <w:rPr>
          <w:rFonts w:ascii="仿宋_GB2312" w:eastAsia="仿宋_GB2312" w:hAnsi="仿宋_GB2312" w:cs="仿宋_GB2312" w:hint="eastAsia"/>
          <w:sz w:val="32"/>
          <w:szCs w:val="32"/>
        </w:rPr>
        <w:t>目整体水土保持设施进行自主验收。在水土保持设施自主验收通过后三个月内，向我局报备水土保持设施验收材料。水土保持设施未经验收或者验收不合格的，生产建设项目</w:t>
      </w:r>
      <w:proofErr w:type="gramStart"/>
      <w:r>
        <w:rPr>
          <w:rFonts w:ascii="仿宋_GB2312" w:eastAsia="仿宋_GB2312" w:hAnsi="仿宋_GB2312" w:cs="仿宋_GB2312" w:hint="eastAsia"/>
          <w:sz w:val="32"/>
          <w:szCs w:val="32"/>
        </w:rPr>
        <w:t>不得投产</w:t>
      </w:r>
      <w:proofErr w:type="gramEnd"/>
      <w:r>
        <w:rPr>
          <w:rFonts w:ascii="仿宋_GB2312" w:eastAsia="仿宋_GB2312" w:hAnsi="仿宋_GB2312" w:cs="仿宋_GB2312" w:hint="eastAsia"/>
          <w:sz w:val="32"/>
          <w:szCs w:val="32"/>
        </w:rPr>
        <w:t>使用。</w:t>
      </w:r>
    </w:p>
    <w:p w14:paraId="0BAC75D3" w14:textId="77777777" w:rsidR="004B53E7" w:rsidRDefault="00273AFF">
      <w:pPr>
        <w:spacing w:line="620" w:lineRule="exact"/>
        <w:ind w:firstLine="651"/>
        <w:rPr>
          <w:rFonts w:ascii="仿宋_GB2312" w:eastAsia="仿宋_GB2312" w:hAnsi="仿宋_GB2312" w:cs="仿宋_GB2312"/>
          <w:sz w:val="32"/>
          <w:szCs w:val="32"/>
        </w:rPr>
      </w:pPr>
      <w:r>
        <w:rPr>
          <w:rFonts w:ascii="仿宋_GB2312" w:eastAsia="仿宋_GB2312" w:hAnsi="仿宋_GB2312" w:cs="仿宋_GB2312" w:hint="eastAsia"/>
          <w:sz w:val="32"/>
          <w:szCs w:val="32"/>
        </w:rPr>
        <w:t>九</w:t>
      </w:r>
      <w:r>
        <w:rPr>
          <w:rFonts w:ascii="仿宋_GB2312" w:eastAsia="仿宋_GB2312" w:hAnsi="仿宋_GB2312" w:cs="仿宋_GB2312" w:hint="eastAsia"/>
          <w:sz w:val="32"/>
          <w:szCs w:val="32"/>
        </w:rPr>
        <w:t>、请配合做好监督检查工作。我局将对水土保持方案的实施情况进行监督检查时，你公司应配合做好相关工作。</w:t>
      </w:r>
    </w:p>
    <w:p w14:paraId="4D258506" w14:textId="77777777" w:rsidR="004B53E7" w:rsidRDefault="004B53E7">
      <w:pPr>
        <w:spacing w:line="572" w:lineRule="exact"/>
        <w:ind w:firstLineChars="200" w:firstLine="640"/>
        <w:rPr>
          <w:rFonts w:ascii="仿宋_GB2312" w:eastAsia="仿宋_GB2312" w:hAnsi="仿宋_GB2312" w:cs="仿宋_GB2312"/>
          <w:sz w:val="32"/>
          <w:szCs w:val="32"/>
        </w:rPr>
      </w:pPr>
    </w:p>
    <w:p w14:paraId="1D9F10A0" w14:textId="77777777" w:rsidR="004B53E7" w:rsidRDefault="00273AFF">
      <w:pPr>
        <w:spacing w:line="572"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如违反上述告知事项，将承担相应的法律责任。</w:t>
      </w:r>
    </w:p>
    <w:p w14:paraId="5A4653EB" w14:textId="77777777" w:rsidR="004B53E7" w:rsidRDefault="004B53E7">
      <w:pPr>
        <w:spacing w:line="572" w:lineRule="exact"/>
        <w:ind w:firstLineChars="200" w:firstLine="643"/>
        <w:rPr>
          <w:rFonts w:ascii="Times New Roman" w:eastAsia="仿宋_GB2312" w:hAnsi="Times New Roman" w:cs="Times New Roman"/>
          <w:b/>
          <w:bCs/>
          <w:sz w:val="32"/>
          <w:szCs w:val="32"/>
        </w:rPr>
      </w:pPr>
    </w:p>
    <w:p w14:paraId="48877C02" w14:textId="77777777" w:rsidR="004B53E7" w:rsidRDefault="004B53E7">
      <w:pPr>
        <w:spacing w:line="572" w:lineRule="exact"/>
        <w:ind w:firstLineChars="200" w:firstLine="643"/>
        <w:rPr>
          <w:rFonts w:ascii="Times New Roman" w:eastAsia="仿宋_GB2312" w:hAnsi="Times New Roman" w:cs="Times New Roman"/>
          <w:b/>
          <w:bCs/>
          <w:sz w:val="32"/>
          <w:szCs w:val="32"/>
        </w:rPr>
      </w:pPr>
    </w:p>
    <w:p w14:paraId="60A3083F" w14:textId="77777777" w:rsidR="004B53E7" w:rsidRDefault="004B53E7">
      <w:pPr>
        <w:spacing w:line="572" w:lineRule="exact"/>
        <w:ind w:firstLineChars="200" w:firstLine="643"/>
        <w:rPr>
          <w:rFonts w:ascii="Times New Roman" w:eastAsia="仿宋_GB2312" w:hAnsi="Times New Roman" w:cs="Times New Roman"/>
          <w:b/>
          <w:bCs/>
          <w:sz w:val="32"/>
          <w:szCs w:val="32"/>
        </w:rPr>
      </w:pPr>
    </w:p>
    <w:p w14:paraId="6EF8D4CD" w14:textId="77777777" w:rsidR="004B53E7" w:rsidRDefault="004B53E7">
      <w:pPr>
        <w:spacing w:line="572" w:lineRule="exact"/>
        <w:ind w:firstLineChars="200" w:firstLine="643"/>
        <w:rPr>
          <w:rFonts w:ascii="Times New Roman" w:eastAsia="仿宋_GB2312" w:hAnsi="Times New Roman" w:cs="Times New Roman"/>
          <w:b/>
          <w:bCs/>
          <w:sz w:val="32"/>
          <w:szCs w:val="32"/>
        </w:rPr>
      </w:pPr>
    </w:p>
    <w:p w14:paraId="5D045E60" w14:textId="77777777" w:rsidR="004B53E7" w:rsidRDefault="004B53E7">
      <w:pPr>
        <w:spacing w:line="572" w:lineRule="exact"/>
        <w:ind w:firstLineChars="200" w:firstLine="643"/>
        <w:rPr>
          <w:rFonts w:ascii="Times New Roman" w:eastAsia="仿宋_GB2312" w:hAnsi="Times New Roman" w:cs="Times New Roman"/>
          <w:b/>
          <w:bCs/>
          <w:sz w:val="32"/>
          <w:szCs w:val="32"/>
        </w:rPr>
      </w:pPr>
    </w:p>
    <w:p w14:paraId="5FF96C9A" w14:textId="77777777" w:rsidR="004B53E7" w:rsidRDefault="004B53E7">
      <w:pPr>
        <w:pStyle w:val="1"/>
        <w:rPr>
          <w:rFonts w:ascii="Times New Roman" w:eastAsia="仿宋_GB2312" w:hAnsi="Times New Roman" w:hint="default"/>
          <w:bCs/>
          <w:sz w:val="32"/>
          <w:szCs w:val="32"/>
        </w:rPr>
      </w:pPr>
    </w:p>
    <w:p w14:paraId="149D2798" w14:textId="77777777" w:rsidR="004B53E7" w:rsidRDefault="004B53E7"/>
    <w:p w14:paraId="080B9282" w14:textId="77777777" w:rsidR="004B53E7" w:rsidRDefault="004B53E7"/>
    <w:p w14:paraId="60950ACE" w14:textId="77777777" w:rsidR="004B53E7" w:rsidRDefault="004B53E7">
      <w:pPr>
        <w:rPr>
          <w:rFonts w:ascii="Times New Roman" w:eastAsia="仿宋_GB2312" w:hAnsi="Times New Roman" w:cs="Times New Roman"/>
          <w:b/>
          <w:bCs/>
          <w:sz w:val="32"/>
          <w:szCs w:val="32"/>
        </w:rPr>
      </w:pPr>
    </w:p>
    <w:p w14:paraId="7737AB0B" w14:textId="77777777" w:rsidR="004B53E7" w:rsidRDefault="004B53E7">
      <w:pPr>
        <w:pStyle w:val="1"/>
        <w:rPr>
          <w:rFonts w:hint="default"/>
        </w:rPr>
      </w:pPr>
    </w:p>
    <w:sectPr w:rsidR="004B53E7">
      <w:pgSz w:w="11906" w:h="16838"/>
      <w:pgMar w:top="2098" w:right="1474" w:bottom="198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E782CA" w14:textId="77777777" w:rsidR="00273AFF" w:rsidRDefault="00273AFF" w:rsidP="00E62076">
      <w:r>
        <w:separator/>
      </w:r>
    </w:p>
  </w:endnote>
  <w:endnote w:type="continuationSeparator" w:id="0">
    <w:p w14:paraId="5202B779" w14:textId="77777777" w:rsidR="00273AFF" w:rsidRDefault="00273AFF" w:rsidP="00E62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A00002BF" w:usb1="184F6CFA" w:usb2="00000012"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2AF0E4" w14:textId="77777777" w:rsidR="00273AFF" w:rsidRDefault="00273AFF" w:rsidP="00E62076">
      <w:r>
        <w:separator/>
      </w:r>
    </w:p>
  </w:footnote>
  <w:footnote w:type="continuationSeparator" w:id="0">
    <w:p w14:paraId="60EF19DC" w14:textId="77777777" w:rsidR="00273AFF" w:rsidRDefault="00273AFF" w:rsidP="00E620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xNmI4MGVmYzJkYjEyZDhjNjBmZTI0N2JkZWE2MmQifQ=="/>
  </w:docVars>
  <w:rsids>
    <w:rsidRoot w:val="00984792"/>
    <w:rsid w:val="000038F3"/>
    <w:rsid w:val="00177C07"/>
    <w:rsid w:val="00273AFF"/>
    <w:rsid w:val="00275D09"/>
    <w:rsid w:val="004B53E7"/>
    <w:rsid w:val="00675434"/>
    <w:rsid w:val="00691F10"/>
    <w:rsid w:val="00984792"/>
    <w:rsid w:val="00AC77D6"/>
    <w:rsid w:val="00E62076"/>
    <w:rsid w:val="00ED72D6"/>
    <w:rsid w:val="012438E4"/>
    <w:rsid w:val="0233386D"/>
    <w:rsid w:val="060A75AE"/>
    <w:rsid w:val="0716690E"/>
    <w:rsid w:val="08640C24"/>
    <w:rsid w:val="08CB2A51"/>
    <w:rsid w:val="09776940"/>
    <w:rsid w:val="0AB26E31"/>
    <w:rsid w:val="0D0C5B65"/>
    <w:rsid w:val="0D690A8B"/>
    <w:rsid w:val="116D1E1A"/>
    <w:rsid w:val="11BF6ECB"/>
    <w:rsid w:val="11C16246"/>
    <w:rsid w:val="123C5FB5"/>
    <w:rsid w:val="14A32AD4"/>
    <w:rsid w:val="15B137E2"/>
    <w:rsid w:val="18CC058B"/>
    <w:rsid w:val="18ED07C2"/>
    <w:rsid w:val="1CB75C5A"/>
    <w:rsid w:val="1F6877CD"/>
    <w:rsid w:val="219914E7"/>
    <w:rsid w:val="256E4A38"/>
    <w:rsid w:val="26B606C8"/>
    <w:rsid w:val="288E0F4E"/>
    <w:rsid w:val="2A524929"/>
    <w:rsid w:val="2AFB6D6E"/>
    <w:rsid w:val="2C1300E8"/>
    <w:rsid w:val="2E365919"/>
    <w:rsid w:val="333746BC"/>
    <w:rsid w:val="338C7FCA"/>
    <w:rsid w:val="34AD56DF"/>
    <w:rsid w:val="3683609B"/>
    <w:rsid w:val="36F6663C"/>
    <w:rsid w:val="377650DA"/>
    <w:rsid w:val="378E64BD"/>
    <w:rsid w:val="38877E93"/>
    <w:rsid w:val="3A9B7C26"/>
    <w:rsid w:val="3D670293"/>
    <w:rsid w:val="3EB7497B"/>
    <w:rsid w:val="413621AC"/>
    <w:rsid w:val="41AA4BF2"/>
    <w:rsid w:val="450B3BFA"/>
    <w:rsid w:val="46220AFE"/>
    <w:rsid w:val="4BBF74EC"/>
    <w:rsid w:val="4C0629F4"/>
    <w:rsid w:val="4C4A1A57"/>
    <w:rsid w:val="4DA47301"/>
    <w:rsid w:val="4FAD422B"/>
    <w:rsid w:val="56FF5B35"/>
    <w:rsid w:val="58240E03"/>
    <w:rsid w:val="59CD1026"/>
    <w:rsid w:val="5A025174"/>
    <w:rsid w:val="5B8B3F0F"/>
    <w:rsid w:val="5C820564"/>
    <w:rsid w:val="5EFD07EF"/>
    <w:rsid w:val="60E953A7"/>
    <w:rsid w:val="61AB525A"/>
    <w:rsid w:val="61F950AE"/>
    <w:rsid w:val="632D7D94"/>
    <w:rsid w:val="63E91153"/>
    <w:rsid w:val="64B44539"/>
    <w:rsid w:val="67BA24E3"/>
    <w:rsid w:val="68211474"/>
    <w:rsid w:val="697D65C5"/>
    <w:rsid w:val="69F36887"/>
    <w:rsid w:val="6BE464BA"/>
    <w:rsid w:val="6C00395A"/>
    <w:rsid w:val="6D8D2B4F"/>
    <w:rsid w:val="6E133865"/>
    <w:rsid w:val="6FB70123"/>
    <w:rsid w:val="72C40DC1"/>
    <w:rsid w:val="76191423"/>
    <w:rsid w:val="769B008A"/>
    <w:rsid w:val="786968B9"/>
    <w:rsid w:val="79A31105"/>
    <w:rsid w:val="7A0F3269"/>
    <w:rsid w:val="7A6F5AB6"/>
    <w:rsid w:val="7AD0398B"/>
    <w:rsid w:val="7B416671"/>
    <w:rsid w:val="7EAD43BA"/>
    <w:rsid w:val="7F18719D"/>
    <w:rsid w:val="7F315B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szCs w:val="24"/>
    </w:rPr>
  </w:style>
  <w:style w:type="paragraph" w:styleId="1">
    <w:name w:val="heading 1"/>
    <w:basedOn w:val="a"/>
    <w:next w:val="a"/>
    <w:autoRedefine/>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qFormat/>
    <w:pPr>
      <w:tabs>
        <w:tab w:val="center" w:pos="4153"/>
        <w:tab w:val="right" w:pos="8306"/>
      </w:tabs>
      <w:snapToGrid w:val="0"/>
      <w:jc w:val="left"/>
    </w:pPr>
    <w:rPr>
      <w:sz w:val="18"/>
      <w:szCs w:val="18"/>
    </w:rPr>
  </w:style>
  <w:style w:type="paragraph" w:styleId="a4">
    <w:name w:val="header"/>
    <w:basedOn w:val="a"/>
    <w:link w:val="Char0"/>
    <w:autoRedefine/>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autoRedefine/>
    <w:qFormat/>
    <w:rPr>
      <w:kern w:val="2"/>
      <w:sz w:val="18"/>
      <w:szCs w:val="18"/>
    </w:rPr>
  </w:style>
  <w:style w:type="character" w:customStyle="1" w:styleId="Char">
    <w:name w:val="页脚 Char"/>
    <w:basedOn w:val="a0"/>
    <w:link w:val="a3"/>
    <w:autoRedefine/>
    <w:qFormat/>
    <w:rPr>
      <w:kern w:val="2"/>
      <w:sz w:val="18"/>
      <w:szCs w:val="18"/>
    </w:rPr>
  </w:style>
  <w:style w:type="paragraph" w:customStyle="1" w:styleId="zy">
    <w:name w:val="zy正文"/>
    <w:basedOn w:val="a"/>
    <w:qFormat/>
    <w:pPr>
      <w:spacing w:line="440" w:lineRule="exact"/>
      <w:ind w:firstLineChars="200" w:firstLine="560"/>
    </w:pPr>
    <w:rPr>
      <w:rFonts w:eastAsia="仿宋_GB231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163</Words>
  <Characters>933</Characters>
  <Application>Microsoft Office Word</Application>
  <DocSecurity>0</DocSecurity>
  <Lines>7</Lines>
  <Paragraphs>2</Paragraphs>
  <ScaleCrop>false</ScaleCrop>
  <Company>微软中国</Company>
  <LinksUpToDate>false</LinksUpToDate>
  <CharactersWithSpaces>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和平县水务局</cp:lastModifiedBy>
  <cp:revision>7</cp:revision>
  <cp:lastPrinted>2025-04-17T01:31:00Z</cp:lastPrinted>
  <dcterms:created xsi:type="dcterms:W3CDTF">2014-10-29T12:08:00Z</dcterms:created>
  <dcterms:modified xsi:type="dcterms:W3CDTF">2025-04-17T02:38:00Z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8347D70B77DD457B9F1F421B4167CADA_12</vt:lpwstr>
  </property>
  <property fmtid="{D5CDD505-2E9C-101B-9397-08002B2CF9AE}" pid="4" name="KSOTemplateDocerSaveRecord">
    <vt:lpwstr>eyJoZGlkIjoiYWI4NWQyZmI4NjUyYWI2MGQwMjQ0MWNlMTMzNDk1ZjUifQ==</vt:lpwstr>
  </property>
</Properties>
</file>