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bookmarkStart w:id="0" w:name="_GoBack"/>
      <w:bookmarkEnd w:id="0"/>
      <w:r>
        <w:rPr>
          <w:rFonts w:hint="eastAsia" w:ascii="黑体" w:hAnsi="黑体" w:eastAsia="黑体" w:cs="黑体"/>
          <w:sz w:val="44"/>
          <w:szCs w:val="44"/>
        </w:rPr>
        <w:t>和平</w:t>
      </w:r>
      <w:r>
        <w:rPr>
          <w:rFonts w:hint="eastAsia" w:ascii="黑体" w:hAnsi="黑体" w:eastAsia="黑体" w:cs="黑体"/>
          <w:sz w:val="44"/>
          <w:szCs w:val="44"/>
          <w:lang w:eastAsia="zh-CN"/>
        </w:rPr>
        <w:t>和育堂</w:t>
      </w:r>
      <w:r>
        <w:rPr>
          <w:rFonts w:hint="eastAsia" w:ascii="黑体" w:hAnsi="黑体" w:eastAsia="黑体" w:cs="黑体"/>
          <w:sz w:val="44"/>
          <w:szCs w:val="44"/>
        </w:rPr>
        <w:t>诊所基本信息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设置单位（人）：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王庆龙。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类    别：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普通诊所。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机构名称：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和平和育堂</w:t>
      </w:r>
      <w:r>
        <w:rPr>
          <w:rFonts w:hint="eastAsia" w:ascii="仿宋_GB2312" w:hAnsi="仿宋_GB2312" w:eastAsia="仿宋_GB2312" w:cs="仿宋_GB2312"/>
          <w:sz w:val="32"/>
          <w:szCs w:val="32"/>
        </w:rPr>
        <w:t>诊所。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机构选址：和平县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阳明镇南园路碧桂园星钻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15号楼85号商铺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经营性质：营利性。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服务对象：社会。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服务方式：门诊。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　床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数：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张。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诊疗科目：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内科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/>
        </w:rPr>
      </w:pPr>
      <w:r>
        <w:rPr>
          <w:rFonts w:hint="eastAsia"/>
        </w:rPr>
        <w:t>　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060E8E"/>
    <w:rsid w:val="63060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卫健局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2025-03-17T09:13:00Z</dcterms:created>
  <dc:creator>l</dc:creator>
  <cp:lastModifiedBy>l</cp:lastModifiedBy>
  <dcterms:modified xsi:type="dcterms:W3CDTF">2025-03-17T09:14:08Z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340F4F98B3CA4139A3BB11B304A502E5</vt:lpwstr>
  </property>
</Properties>
</file>