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E07E13">
      <w:pPr>
        <w:ind w:firstLine="0" w:firstLineChars="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/>
        </w:rPr>
        <w:t>附件</w:t>
      </w:r>
    </w:p>
    <w:p w14:paraId="22CFD5C8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 w:bidi="ar-SA"/>
        </w:rPr>
      </w:pPr>
    </w:p>
    <w:p w14:paraId="125C443F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bidi="ar-SA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 w:bidi="ar-SA"/>
        </w:rPr>
        <w:t>和平县2024年省供销社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bidi="ar-SA"/>
        </w:rPr>
        <w:t>农业面源污染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 w:bidi="ar-SA"/>
        </w:rPr>
        <w:t>防控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bidi="ar-SA"/>
        </w:rPr>
        <w:t>示范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 w:bidi="ar-SA"/>
        </w:rPr>
        <w:t>体系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bidi="ar-SA"/>
        </w:rPr>
        <w:t>项目实施主体申报书</w:t>
      </w:r>
    </w:p>
    <w:p w14:paraId="267ABCAB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ascii="黑体" w:hAnsi="黑体" w:eastAsia="黑体" w:cs="Times New Roman"/>
          <w:b/>
          <w:bCs/>
          <w:color w:val="000000"/>
          <w:sz w:val="52"/>
          <w:szCs w:val="52"/>
          <w:lang w:val="en-US" w:bidi="ar-SA"/>
        </w:rPr>
      </w:pPr>
    </w:p>
    <w:p w14:paraId="2DBE4BE6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ascii="宋体" w:hAnsi="Calibri" w:eastAsia="宋体" w:cs="Times New Roman"/>
          <w:color w:val="000000"/>
          <w:szCs w:val="32"/>
          <w:lang w:val="en-US" w:bidi="ar-SA"/>
        </w:rPr>
      </w:pPr>
    </w:p>
    <w:p w14:paraId="4D18DE72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ascii="宋体" w:hAnsi="Calibri" w:eastAsia="宋体" w:cs="Times New Roman"/>
          <w:color w:val="000000"/>
          <w:szCs w:val="32"/>
          <w:lang w:val="en-US" w:bidi="ar-SA"/>
        </w:rPr>
      </w:pPr>
    </w:p>
    <w:p w14:paraId="10B8ADF2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ascii="宋体" w:hAnsi="Calibri" w:eastAsia="宋体" w:cs="Times New Roman"/>
          <w:color w:val="000000"/>
          <w:szCs w:val="32"/>
          <w:lang w:val="en-US" w:bidi="ar-SA"/>
        </w:rPr>
      </w:pPr>
    </w:p>
    <w:p w14:paraId="5A21B9F4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ascii="宋体" w:hAnsi="Calibri" w:eastAsia="宋体" w:cs="Times New Roman"/>
          <w:color w:val="000000"/>
          <w:szCs w:val="32"/>
          <w:lang w:val="en-US" w:bidi="ar-SA"/>
        </w:rPr>
      </w:pPr>
    </w:p>
    <w:p w14:paraId="6E7F0963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ascii="宋体" w:hAnsi="Calibri" w:eastAsia="宋体" w:cs="Times New Roman"/>
          <w:color w:val="000000"/>
          <w:szCs w:val="32"/>
          <w:lang w:val="en-US" w:bidi="ar-SA"/>
        </w:rPr>
      </w:pPr>
    </w:p>
    <w:p w14:paraId="5E1BB472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ascii="宋体" w:hAnsi="Calibri" w:eastAsia="宋体" w:cs="Times New Roman"/>
          <w:color w:val="000000"/>
          <w:szCs w:val="32"/>
          <w:lang w:val="en-US" w:bidi="ar-SA"/>
        </w:rPr>
      </w:pPr>
    </w:p>
    <w:p w14:paraId="001C0DE5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ascii="宋体" w:hAnsi="Calibri" w:eastAsia="宋体" w:cs="Times New Roman"/>
          <w:color w:val="000000"/>
          <w:szCs w:val="32"/>
          <w:lang w:val="en-US" w:bidi="ar-SA"/>
        </w:rPr>
      </w:pPr>
    </w:p>
    <w:p w14:paraId="6567AF11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ascii="宋体" w:hAnsi="Calibri" w:eastAsia="宋体" w:cs="Times New Roman"/>
          <w:color w:val="000000"/>
          <w:szCs w:val="32"/>
          <w:lang w:val="en-US" w:bidi="ar-SA"/>
        </w:rPr>
      </w:pPr>
    </w:p>
    <w:p w14:paraId="519E1D7B">
      <w:pPr>
        <w:autoSpaceDE/>
        <w:autoSpaceDN/>
        <w:adjustRightInd w:val="0"/>
        <w:snapToGrid w:val="0"/>
        <w:spacing w:line="590" w:lineRule="exact"/>
        <w:ind w:firstLine="0" w:firstLineChars="0"/>
        <w:rPr>
          <w:rFonts w:ascii="宋体" w:hAnsi="Calibri" w:eastAsia="宋体" w:cs="Times New Roman"/>
          <w:color w:val="000000"/>
          <w:szCs w:val="32"/>
          <w:lang w:val="en-US" w:bidi="ar-SA"/>
        </w:rPr>
      </w:pPr>
    </w:p>
    <w:p w14:paraId="51E4C09F">
      <w:pPr>
        <w:autoSpaceDE/>
        <w:autoSpaceDN/>
        <w:adjustRightInd w:val="0"/>
        <w:snapToGrid w:val="0"/>
        <w:spacing w:line="640" w:lineRule="exact"/>
        <w:ind w:firstLine="594"/>
        <w:rPr>
          <w:rFonts w:ascii="方正黑体简体" w:hAnsi="方正黑体简体" w:eastAsia="方正黑体简体" w:cs="Times New Roman"/>
          <w:color w:val="000000"/>
          <w:spacing w:val="-20"/>
          <w:sz w:val="32"/>
          <w:szCs w:val="32"/>
          <w:u w:val="single"/>
          <w:lang w:val="en-US" w:bidi="ar-SA"/>
        </w:rPr>
      </w:pPr>
      <w:r>
        <w:rPr>
          <w:rFonts w:hint="eastAsia"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>申报单位名称（盖章）：</w:t>
      </w:r>
      <w:r>
        <w:rPr>
          <w:rFonts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 xml:space="preserve"> </w:t>
      </w:r>
    </w:p>
    <w:p w14:paraId="3EFC20BD">
      <w:pPr>
        <w:autoSpaceDE/>
        <w:autoSpaceDN/>
        <w:adjustRightInd w:val="0"/>
        <w:snapToGrid w:val="0"/>
        <w:spacing w:line="640" w:lineRule="exact"/>
        <w:ind w:firstLine="594"/>
        <w:rPr>
          <w:rFonts w:ascii="方正黑体简体" w:hAnsi="方正黑体简体" w:eastAsia="方正黑体简体" w:cs="Times New Roman"/>
          <w:color w:val="000000"/>
          <w:spacing w:val="-20"/>
          <w:sz w:val="32"/>
          <w:szCs w:val="32"/>
          <w:u w:val="single"/>
          <w:lang w:val="en-US" w:bidi="ar-SA"/>
        </w:rPr>
      </w:pPr>
      <w:r>
        <w:rPr>
          <w:rFonts w:hint="eastAsia"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>单</w:t>
      </w:r>
      <w:r>
        <w:rPr>
          <w:rFonts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 xml:space="preserve">  </w:t>
      </w:r>
      <w:r>
        <w:rPr>
          <w:rFonts w:hint="eastAsia"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>位</w:t>
      </w:r>
      <w:r>
        <w:rPr>
          <w:rFonts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 xml:space="preserve">  </w:t>
      </w:r>
      <w:r>
        <w:rPr>
          <w:rFonts w:hint="eastAsia"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>地</w:t>
      </w:r>
      <w:r>
        <w:rPr>
          <w:rFonts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 xml:space="preserve">  </w:t>
      </w:r>
      <w:r>
        <w:rPr>
          <w:rFonts w:hint="eastAsia"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>址</w:t>
      </w:r>
      <w:r>
        <w:rPr>
          <w:rFonts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 xml:space="preserve">  </w:t>
      </w:r>
      <w:r>
        <w:rPr>
          <w:rFonts w:hint="eastAsia"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>：</w:t>
      </w:r>
    </w:p>
    <w:p w14:paraId="67C13707">
      <w:pPr>
        <w:autoSpaceDE/>
        <w:autoSpaceDN/>
        <w:adjustRightInd w:val="0"/>
        <w:snapToGrid w:val="0"/>
        <w:spacing w:line="640" w:lineRule="exact"/>
        <w:ind w:firstLine="594"/>
        <w:rPr>
          <w:rFonts w:ascii="方正黑体简体" w:hAnsi="方正黑体简体" w:eastAsia="方正黑体简体" w:cs="Times New Roman"/>
          <w:color w:val="000000"/>
          <w:spacing w:val="-20"/>
          <w:sz w:val="32"/>
          <w:szCs w:val="32"/>
          <w:u w:val="single"/>
          <w:lang w:val="en-US" w:bidi="ar-SA"/>
        </w:rPr>
      </w:pPr>
      <w:r>
        <w:rPr>
          <w:rFonts w:hint="eastAsia"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>联</w:t>
      </w:r>
      <w:r>
        <w:rPr>
          <w:rFonts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 xml:space="preserve">    </w:t>
      </w:r>
      <w:r>
        <w:rPr>
          <w:rFonts w:hint="eastAsia"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>系</w:t>
      </w:r>
      <w:r>
        <w:rPr>
          <w:rFonts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 xml:space="preserve">    </w:t>
      </w:r>
      <w:r>
        <w:rPr>
          <w:rFonts w:hint="eastAsia"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>人</w:t>
      </w:r>
      <w:r>
        <w:rPr>
          <w:rFonts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 xml:space="preserve">  </w:t>
      </w:r>
      <w:r>
        <w:rPr>
          <w:rFonts w:hint="eastAsia"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>：</w:t>
      </w:r>
      <w:r>
        <w:rPr>
          <w:rFonts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 xml:space="preserve"> </w:t>
      </w:r>
    </w:p>
    <w:p w14:paraId="4C62506F">
      <w:pPr>
        <w:autoSpaceDE/>
        <w:autoSpaceDN/>
        <w:adjustRightInd w:val="0"/>
        <w:snapToGrid w:val="0"/>
        <w:spacing w:line="640" w:lineRule="exact"/>
        <w:ind w:firstLine="594"/>
        <w:rPr>
          <w:rFonts w:ascii="方正黑体简体" w:hAnsi="方正黑体简体" w:eastAsia="方正黑体简体" w:cs="Times New Roman"/>
          <w:color w:val="000000"/>
          <w:sz w:val="32"/>
          <w:szCs w:val="32"/>
          <w:u w:val="single"/>
          <w:lang w:val="en-US" w:bidi="ar-SA"/>
        </w:rPr>
      </w:pPr>
      <w:r>
        <w:rPr>
          <w:rFonts w:hint="eastAsia"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>联</w:t>
      </w:r>
      <w:r>
        <w:rPr>
          <w:rFonts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 xml:space="preserve">  </w:t>
      </w:r>
      <w:r>
        <w:rPr>
          <w:rFonts w:hint="eastAsia"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>系</w:t>
      </w:r>
      <w:r>
        <w:rPr>
          <w:rFonts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 xml:space="preserve">  </w:t>
      </w:r>
      <w:r>
        <w:rPr>
          <w:rFonts w:hint="eastAsia"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>电</w:t>
      </w:r>
      <w:r>
        <w:rPr>
          <w:rFonts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 xml:space="preserve">  </w:t>
      </w:r>
      <w:r>
        <w:rPr>
          <w:rFonts w:hint="eastAsia"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>话</w:t>
      </w:r>
      <w:r>
        <w:rPr>
          <w:rFonts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 xml:space="preserve">  </w:t>
      </w:r>
      <w:r>
        <w:rPr>
          <w:rFonts w:hint="eastAsia" w:ascii="方正黑体简体" w:hAnsi="方正黑体简体" w:eastAsia="方正黑体简体" w:cs="方正黑体简体"/>
          <w:color w:val="000000"/>
          <w:spacing w:val="-20"/>
          <w:sz w:val="32"/>
          <w:szCs w:val="32"/>
          <w:lang w:val="en-US" w:bidi="ar-SA"/>
        </w:rPr>
        <w:t>：</w:t>
      </w:r>
    </w:p>
    <w:p w14:paraId="2E5F154D">
      <w:pPr>
        <w:autoSpaceDE/>
        <w:autoSpaceDN/>
        <w:adjustRightInd w:val="0"/>
        <w:snapToGrid w:val="0"/>
        <w:spacing w:line="590" w:lineRule="exact"/>
        <w:ind w:firstLine="0" w:firstLineChars="0"/>
        <w:rPr>
          <w:rFonts w:ascii="方正黑体简体" w:hAnsi="方正黑体简体" w:eastAsia="方正黑体简体" w:cs="Times New Roman"/>
          <w:color w:val="000000"/>
          <w:sz w:val="32"/>
          <w:szCs w:val="32"/>
          <w:lang w:val="en-US" w:bidi="ar-SA"/>
        </w:rPr>
      </w:pPr>
    </w:p>
    <w:p w14:paraId="02035B4F">
      <w:pPr>
        <w:autoSpaceDE/>
        <w:autoSpaceDN/>
        <w:adjustRightInd w:val="0"/>
        <w:snapToGrid w:val="0"/>
        <w:spacing w:line="590" w:lineRule="exact"/>
        <w:jc w:val="both"/>
        <w:rPr>
          <w:rFonts w:cs="Times New Roman"/>
          <w:color w:val="000000"/>
          <w:szCs w:val="32"/>
          <w:lang w:val="en-US" w:bidi="ar-SA"/>
        </w:rPr>
      </w:pPr>
    </w:p>
    <w:p w14:paraId="65331404">
      <w:pPr>
        <w:autoSpaceDE/>
        <w:autoSpaceDN/>
        <w:adjustRightInd w:val="0"/>
        <w:snapToGrid w:val="0"/>
        <w:spacing w:line="590" w:lineRule="exact"/>
        <w:ind w:firstLine="2240" w:firstLineChars="700"/>
        <w:jc w:val="both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bidi="ar-SA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bidi="ar-SA"/>
        </w:rPr>
        <w:t>填报日期：202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4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bidi="ar-SA"/>
        </w:rPr>
        <w:t>年  月  日</w:t>
      </w:r>
    </w:p>
    <w:p w14:paraId="0C3D2EC4">
      <w:pPr>
        <w:rPr>
          <w:rFonts w:hint="eastAsia"/>
        </w:rPr>
      </w:pPr>
    </w:p>
    <w:tbl>
      <w:tblPr>
        <w:tblStyle w:val="10"/>
        <w:tblW w:w="888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80"/>
      </w:tblGrid>
      <w:tr w14:paraId="189F7D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06" w:hRule="atLeast"/>
          <w:jc w:val="center"/>
        </w:trPr>
        <w:tc>
          <w:tcPr>
            <w:tcW w:w="8880" w:type="dxa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0F05BCD6">
            <w:pPr>
              <w:pStyle w:val="2"/>
              <w:numPr>
                <w:ilvl w:val="0"/>
                <w:numId w:val="0"/>
              </w:numPr>
              <w:rPr>
                <w:rFonts w:hint="eastAsia" w:ascii="黑体" w:hAnsi="黑体" w:eastAsia="黑体" w:cs="黑体"/>
                <w:b w:val="0"/>
                <w:bCs w:val="0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lang w:val="en-US" w:eastAsia="zh-CN"/>
              </w:rPr>
              <w:t>一、申报单位基本情况</w:t>
            </w:r>
          </w:p>
          <w:tbl>
            <w:tblPr>
              <w:tblStyle w:val="11"/>
              <w:tblW w:w="8767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520"/>
              <w:gridCol w:w="2535"/>
              <w:gridCol w:w="2160"/>
              <w:gridCol w:w="2552"/>
            </w:tblGrid>
            <w:tr w14:paraId="49E5DC06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394" w:hRule="atLeast"/>
              </w:trPr>
              <w:tc>
                <w:tcPr>
                  <w:tcW w:w="1520" w:type="dxa"/>
                  <w:vAlign w:val="center"/>
                </w:tcPr>
                <w:p w14:paraId="2891802E"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申报单位名称</w:t>
                  </w:r>
                </w:p>
              </w:tc>
              <w:tc>
                <w:tcPr>
                  <w:tcW w:w="7247" w:type="dxa"/>
                  <w:gridSpan w:val="3"/>
                  <w:vAlign w:val="center"/>
                </w:tcPr>
                <w:p w14:paraId="4F90EFB1"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  <w:tr w14:paraId="7EE89666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187" w:hRule="atLeast"/>
              </w:trPr>
              <w:tc>
                <w:tcPr>
                  <w:tcW w:w="1520" w:type="dxa"/>
                  <w:vAlign w:val="center"/>
                </w:tcPr>
                <w:p w14:paraId="5A41C7CF"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通讯地址</w:t>
                  </w:r>
                </w:p>
              </w:tc>
              <w:tc>
                <w:tcPr>
                  <w:tcW w:w="7247" w:type="dxa"/>
                  <w:gridSpan w:val="3"/>
                  <w:vAlign w:val="center"/>
                </w:tcPr>
                <w:p w14:paraId="44D5ADC0"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  <w:tr w14:paraId="646734AE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942" w:hRule="atLeast"/>
              </w:trPr>
              <w:tc>
                <w:tcPr>
                  <w:tcW w:w="1520" w:type="dxa"/>
                  <w:vAlign w:val="center"/>
                </w:tcPr>
                <w:p w14:paraId="2A9407CF"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注册登记时间</w:t>
                  </w:r>
                </w:p>
              </w:tc>
              <w:tc>
                <w:tcPr>
                  <w:tcW w:w="2535" w:type="dxa"/>
                  <w:vAlign w:val="center"/>
                </w:tcPr>
                <w:p w14:paraId="2B18E4A5">
                  <w:pPr>
                    <w:jc w:val="center"/>
                    <w:rPr>
                      <w:rFonts w:hint="default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 w14:paraId="139C6D47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360" w:lineRule="exact"/>
                    <w:jc w:val="center"/>
                    <w:textAlignment w:val="auto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 w:val="0"/>
                      <w:bCs w:val="0"/>
                      <w:kern w:val="0"/>
                      <w:sz w:val="24"/>
                      <w:szCs w:val="24"/>
                      <w:lang w:val="en-US" w:eastAsia="zh-CN"/>
                    </w:rPr>
                    <w:t>从事农业生产时间</w:t>
                  </w:r>
                </w:p>
              </w:tc>
              <w:tc>
                <w:tcPr>
                  <w:tcW w:w="2552" w:type="dxa"/>
                  <w:vAlign w:val="center"/>
                </w:tcPr>
                <w:p w14:paraId="59BA9305"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  <w:tr w14:paraId="4A452F88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595" w:hRule="atLeast"/>
              </w:trPr>
              <w:tc>
                <w:tcPr>
                  <w:tcW w:w="1520" w:type="dxa"/>
                  <w:vAlign w:val="center"/>
                </w:tcPr>
                <w:p w14:paraId="1D13BBDF"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法人代表姓名</w:t>
                  </w:r>
                </w:p>
              </w:tc>
              <w:tc>
                <w:tcPr>
                  <w:tcW w:w="2535" w:type="dxa"/>
                  <w:vAlign w:val="center"/>
                </w:tcPr>
                <w:p w14:paraId="1E7CA164"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 w14:paraId="70F328EE">
                  <w:pPr>
                    <w:widowControl/>
                    <w:spacing w:line="360" w:lineRule="exact"/>
                    <w:jc w:val="center"/>
                    <w:rPr>
                      <w:rFonts w:hint="eastAsia" w:ascii="仿宋_GB2312" w:hAnsi="仿宋_GB2312" w:eastAsia="仿宋_GB2312" w:cs="仿宋_GB2312"/>
                      <w:b w:val="0"/>
                      <w:bCs w:val="0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 w:val="0"/>
                      <w:bCs w:val="0"/>
                      <w:kern w:val="0"/>
                      <w:sz w:val="24"/>
                      <w:szCs w:val="24"/>
                    </w:rPr>
                    <w:t>联系电话</w:t>
                  </w:r>
                </w:p>
                <w:p w14:paraId="7EFB8D4A">
                  <w:pPr>
                    <w:widowControl/>
                    <w:spacing w:line="360" w:lineRule="exact"/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 w:val="0"/>
                      <w:bCs w:val="0"/>
                      <w:kern w:val="0"/>
                      <w:sz w:val="24"/>
                      <w:szCs w:val="24"/>
                    </w:rPr>
                    <w:t>（含手机号码）</w:t>
                  </w:r>
                </w:p>
              </w:tc>
              <w:tc>
                <w:tcPr>
                  <w:tcW w:w="2552" w:type="dxa"/>
                  <w:vAlign w:val="center"/>
                </w:tcPr>
                <w:p w14:paraId="4067FB64"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  <w:tr w14:paraId="239721A6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012" w:hRule="atLeast"/>
              </w:trPr>
              <w:tc>
                <w:tcPr>
                  <w:tcW w:w="1520" w:type="dxa"/>
                  <w:vAlign w:val="center"/>
                </w:tcPr>
                <w:p w14:paraId="0406D199"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申报联系人</w:t>
                  </w:r>
                </w:p>
              </w:tc>
              <w:tc>
                <w:tcPr>
                  <w:tcW w:w="2535" w:type="dxa"/>
                  <w:vAlign w:val="center"/>
                </w:tcPr>
                <w:p w14:paraId="4BC8AD90"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 w14:paraId="51CA107A">
                  <w:pPr>
                    <w:widowControl/>
                    <w:spacing w:line="360" w:lineRule="exact"/>
                    <w:jc w:val="center"/>
                    <w:rPr>
                      <w:rFonts w:hint="eastAsia" w:ascii="仿宋_GB2312" w:hAnsi="仿宋_GB2312" w:eastAsia="仿宋_GB2312" w:cs="仿宋_GB2312"/>
                      <w:b w:val="0"/>
                      <w:bCs w:val="0"/>
                      <w:kern w:val="0"/>
                      <w:sz w:val="24"/>
                      <w:szCs w:val="24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 w:val="0"/>
                      <w:bCs w:val="0"/>
                      <w:kern w:val="0"/>
                      <w:sz w:val="24"/>
                      <w:szCs w:val="24"/>
                    </w:rPr>
                    <w:t>联系电话</w:t>
                  </w:r>
                </w:p>
                <w:p w14:paraId="43951643">
                  <w:pPr>
                    <w:widowControl/>
                    <w:spacing w:line="360" w:lineRule="exact"/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b w:val="0"/>
                      <w:bCs w:val="0"/>
                      <w:kern w:val="0"/>
                      <w:sz w:val="24"/>
                      <w:szCs w:val="24"/>
                    </w:rPr>
                    <w:t>（含手机号码）</w:t>
                  </w:r>
                </w:p>
              </w:tc>
              <w:tc>
                <w:tcPr>
                  <w:tcW w:w="2552" w:type="dxa"/>
                  <w:vAlign w:val="center"/>
                </w:tcPr>
                <w:p w14:paraId="50338F6C"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  <w:tr w14:paraId="04EA18BA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394" w:hRule="atLeast"/>
              </w:trPr>
              <w:tc>
                <w:tcPr>
                  <w:tcW w:w="1520" w:type="dxa"/>
                  <w:vAlign w:val="center"/>
                </w:tcPr>
                <w:p w14:paraId="7686A13D">
                  <w:pPr>
                    <w:jc w:val="center"/>
                    <w:rPr>
                      <w:rFonts w:hint="default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服务团队人数</w:t>
                  </w:r>
                </w:p>
              </w:tc>
              <w:tc>
                <w:tcPr>
                  <w:tcW w:w="2535" w:type="dxa"/>
                  <w:vAlign w:val="center"/>
                </w:tcPr>
                <w:p w14:paraId="19B2D40C"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 w14:paraId="713C383B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360" w:lineRule="exact"/>
                    <w:jc w:val="center"/>
                    <w:textAlignment w:val="auto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其中：</w:t>
                  </w:r>
                </w:p>
                <w:p w14:paraId="45996B12">
                  <w:pPr>
                    <w:keepNext w:val="0"/>
                    <w:keepLines w:val="0"/>
                    <w:pageBreakBefore w:val="0"/>
                    <w:widowControl w:val="0"/>
                    <w:kinsoku/>
                    <w:wordWrap/>
                    <w:overflowPunct/>
                    <w:topLinePunct w:val="0"/>
                    <w:autoSpaceDE/>
                    <w:autoSpaceDN/>
                    <w:bidi w:val="0"/>
                    <w:adjustRightInd/>
                    <w:snapToGrid/>
                    <w:spacing w:line="360" w:lineRule="exact"/>
                    <w:jc w:val="center"/>
                    <w:textAlignment w:val="auto"/>
                    <w:rPr>
                      <w:rFonts w:hint="default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专职服务人数</w:t>
                  </w:r>
                </w:p>
              </w:tc>
              <w:tc>
                <w:tcPr>
                  <w:tcW w:w="2552" w:type="dxa"/>
                  <w:vAlign w:val="center"/>
                </w:tcPr>
                <w:p w14:paraId="18E39C75"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  <w:tr w14:paraId="3BB2E66F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624" w:hRule="atLeast"/>
              </w:trPr>
              <w:tc>
                <w:tcPr>
                  <w:tcW w:w="1520" w:type="dxa"/>
                  <w:vAlign w:val="center"/>
                </w:tcPr>
                <w:p w14:paraId="5B3C4AD7">
                  <w:pPr>
                    <w:jc w:val="center"/>
                    <w:rPr>
                      <w:rFonts w:hint="default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主营业务</w:t>
                  </w:r>
                </w:p>
              </w:tc>
              <w:tc>
                <w:tcPr>
                  <w:tcW w:w="2535" w:type="dxa"/>
                  <w:vAlign w:val="center"/>
                </w:tcPr>
                <w:p w14:paraId="7815B995"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 w14:paraId="2BE8B89B">
                  <w:pPr>
                    <w:jc w:val="center"/>
                    <w:rPr>
                      <w:rFonts w:hint="default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  <w:t>管理制度是否健全</w:t>
                  </w:r>
                </w:p>
              </w:tc>
              <w:tc>
                <w:tcPr>
                  <w:tcW w:w="2552" w:type="dxa"/>
                  <w:vAlign w:val="center"/>
                </w:tcPr>
                <w:p w14:paraId="794223EB">
                  <w:pPr>
                    <w:jc w:val="center"/>
                    <w:rPr>
                      <w:rFonts w:hint="eastAsia" w:ascii="仿宋_GB2312" w:hAnsi="仿宋_GB2312" w:eastAsia="仿宋_GB2312" w:cs="仿宋_GB2312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</w:tbl>
          <w:p w14:paraId="32BAA219">
            <w:pPr>
              <w:rPr>
                <w:rFonts w:hint="default"/>
                <w:lang w:val="en-US" w:eastAsia="zh-CN"/>
              </w:rPr>
            </w:pPr>
          </w:p>
        </w:tc>
      </w:tr>
    </w:tbl>
    <w:p w14:paraId="09CFB32E">
      <w:pPr>
        <w:pStyle w:val="2"/>
        <w:keepNext/>
        <w:keepLines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90" w:lineRule="exact"/>
        <w:ind w:firstLine="640" w:firstLineChars="200"/>
        <w:textAlignment w:val="auto"/>
        <w:rPr>
          <w:rFonts w:hint="default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lang w:val="en-US" w:eastAsia="zh-CN"/>
        </w:rPr>
        <w:t>二、项目实施方案</w:t>
      </w:r>
    </w:p>
    <w:p w14:paraId="1C74281E">
      <w:pPr>
        <w:pStyle w:val="8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spacing w:before="0" w:beforeAutospacing="0" w:after="0" w:afterAutospacing="0" w:line="590" w:lineRule="exact"/>
        <w:ind w:left="630" w:leftChars="0" w:right="0" w:firstLine="0" w:firstLineChars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  <w:t>项目实施作物、实施内容，并明确每种实施作物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  <w:lang w:val="en-US" w:eastAsia="zh-CN"/>
        </w:rPr>
        <w:t>的</w:t>
      </w:r>
    </w:p>
    <w:p w14:paraId="789791F2">
      <w:pPr>
        <w:pStyle w:val="8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spacing w:before="0" w:beforeAutospacing="0" w:after="0" w:afterAutospacing="0" w:line="590" w:lineRule="exact"/>
        <w:ind w:right="0" w:rightChars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  <w:t>实施面积、主要服务区域；</w:t>
      </w:r>
    </w:p>
    <w:p w14:paraId="3C6D06D5">
      <w:pPr>
        <w:pStyle w:val="8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spacing w:before="0" w:beforeAutospacing="0" w:after="0" w:afterAutospacing="0" w:line="590" w:lineRule="exact"/>
        <w:ind w:left="630" w:leftChars="0" w:right="0" w:firstLine="0" w:firstLineChars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  <w:t>项目投资规模和资金概算；</w:t>
      </w:r>
    </w:p>
    <w:p w14:paraId="25EEED1C">
      <w:pPr>
        <w:pStyle w:val="8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spacing w:before="0" w:beforeAutospacing="0" w:after="0" w:afterAutospacing="0" w:line="590" w:lineRule="exact"/>
        <w:ind w:left="630" w:leftChars="0" w:right="0" w:firstLine="0" w:firstLineChars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  <w:t>项目预期目标、社会效益；</w:t>
      </w:r>
    </w:p>
    <w:p w14:paraId="04004245">
      <w:pPr>
        <w:pStyle w:val="8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overflowPunct/>
        <w:topLinePunct w:val="0"/>
        <w:autoSpaceDE/>
        <w:autoSpaceDN/>
        <w:bidi w:val="0"/>
        <w:spacing w:before="0" w:beforeAutospacing="0" w:after="0" w:afterAutospacing="0" w:line="590" w:lineRule="exact"/>
        <w:ind w:left="630" w:leftChars="0" w:right="0" w:firstLine="0" w:firstLineChars="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6"/>
          <w:sz w:val="32"/>
          <w:szCs w:val="32"/>
        </w:rPr>
        <w:t>保障措施等。</w:t>
      </w:r>
    </w:p>
    <w:p w14:paraId="4E5C91C8"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19D97CBD">
      <w:pPr>
        <w:rPr>
          <w:rFonts w:hint="default"/>
          <w:lang w:val="en-US" w:eastAsia="zh-CN"/>
        </w:rPr>
      </w:pPr>
    </w:p>
    <w:p w14:paraId="07C5FC38">
      <w:pPr>
        <w:rPr>
          <w:rFonts w:hint="default"/>
          <w:lang w:val="en-US" w:eastAsia="zh-CN"/>
        </w:rPr>
      </w:pPr>
    </w:p>
    <w:p w14:paraId="08392E7F">
      <w:pPr>
        <w:rPr>
          <w:rFonts w:hint="default"/>
          <w:lang w:val="en-US" w:eastAsia="zh-CN"/>
        </w:rPr>
      </w:pPr>
    </w:p>
    <w:p w14:paraId="40D6E3F5">
      <w:pPr>
        <w:pStyle w:val="2"/>
        <w:rPr>
          <w:rFonts w:hint="default"/>
          <w:lang w:val="en-US" w:eastAsia="zh-CN"/>
        </w:rPr>
      </w:pPr>
    </w:p>
    <w:sectPr>
      <w:footerReference r:id="rId3" w:type="default"/>
      <w:pgSz w:w="11906" w:h="16838"/>
      <w:pgMar w:top="2041" w:right="1474" w:bottom="175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99E41F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810E190">
                          <w:pPr>
                            <w:pStyle w:val="6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810E190">
                    <w:pPr>
                      <w:pStyle w:val="6"/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2B99DEF"/>
    <w:multiLevelType w:val="singleLevel"/>
    <w:tmpl w:val="B2B99DEF"/>
    <w:lvl w:ilvl="0" w:tentative="0">
      <w:start w:val="1"/>
      <w:numFmt w:val="chineseCounting"/>
      <w:suff w:val="nothing"/>
      <w:lvlText w:val="（%1）"/>
      <w:lvlJc w:val="left"/>
      <w:pPr>
        <w:ind w:left="63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E3YmNjZDYxMWJkNTRjMmYwZjRjYjE3ZTc2NDcyMjgifQ=="/>
  </w:docVars>
  <w:rsids>
    <w:rsidRoot w:val="1E5323CD"/>
    <w:rsid w:val="05BD2FF1"/>
    <w:rsid w:val="0BC5294C"/>
    <w:rsid w:val="0E891752"/>
    <w:rsid w:val="1901295E"/>
    <w:rsid w:val="198964DD"/>
    <w:rsid w:val="1E5323CD"/>
    <w:rsid w:val="245161F7"/>
    <w:rsid w:val="25C93C98"/>
    <w:rsid w:val="372B0372"/>
    <w:rsid w:val="53004D6C"/>
    <w:rsid w:val="6B042667"/>
    <w:rsid w:val="7C4D7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widowControl/>
      <w:spacing w:before="260" w:after="260" w:line="416" w:lineRule="auto"/>
      <w:jc w:val="left"/>
      <w:outlineLvl w:val="2"/>
    </w:pPr>
    <w:rPr>
      <w:rFonts w:ascii="Calibri" w:hAnsi="Calibri" w:cs="Times New Roman"/>
      <w:b/>
      <w:bCs/>
      <w:sz w:val="32"/>
      <w:szCs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index 6"/>
    <w:basedOn w:val="1"/>
    <w:next w:val="1"/>
    <w:qFormat/>
    <w:uiPriority w:val="0"/>
    <w:pPr>
      <w:spacing w:line="360" w:lineRule="auto"/>
      <w:ind w:left="2100"/>
    </w:pPr>
    <w:rPr>
      <w:rFonts w:ascii="Calibri" w:hAnsi="Calibri" w:eastAsia="宋体" w:cs="Times New Roman"/>
      <w:sz w:val="21"/>
      <w:szCs w:val="22"/>
    </w:rPr>
  </w:style>
  <w:style w:type="paragraph" w:styleId="4">
    <w:name w:val="Body Text"/>
    <w:basedOn w:val="1"/>
    <w:next w:val="3"/>
    <w:qFormat/>
    <w:uiPriority w:val="1"/>
    <w:rPr>
      <w:szCs w:val="32"/>
    </w:rPr>
  </w:style>
  <w:style w:type="paragraph" w:styleId="5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9">
    <w:name w:val="Body Text First Indent 2"/>
    <w:basedOn w:val="5"/>
    <w:unhideWhenUsed/>
    <w:qFormat/>
    <w:uiPriority w:val="99"/>
    <w:pPr>
      <w:ind w:firstLine="420" w:firstLineChars="200"/>
    </w:pPr>
    <w:rPr>
      <w:rFonts w:ascii="Times New Roman" w:hAnsi="Times New Roman" w:eastAsia="仿宋_GB2312"/>
      <w:kern w:val="0"/>
      <w:sz w:val="32"/>
      <w:szCs w:val="20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Hyperlink"/>
    <w:basedOn w:val="12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1745</Words>
  <Characters>1845</Characters>
  <Lines>0</Lines>
  <Paragraphs>0</Paragraphs>
  <TotalTime>14</TotalTime>
  <ScaleCrop>false</ScaleCrop>
  <LinksUpToDate>false</LinksUpToDate>
  <CharactersWithSpaces>1927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2024-09-03T07:24:00Z</dcterms:created>
  <dc:creator>柠 幻</dc:creator>
  <cp:lastModifiedBy>翎。</cp:lastModifiedBy>
  <dcterms:modified xsi:type="dcterms:W3CDTF">2024-09-06T02:53:42Z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E0356B4A5DD242B8A3C6F0618FB8A0D0</vt:lpwstr>
  </property>
</Properties>
</file>