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8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2"/>
          <w:szCs w:val="4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8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2"/>
          <w:szCs w:val="4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2"/>
          <w:szCs w:val="4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2"/>
          <w:szCs w:val="42"/>
          <w:lang w:eastAsia="zh-CN"/>
        </w:rPr>
        <w:t>关于废止《和平县人民政府办公室关于印发和平县招商引资优惠政策（试行）实施细则和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2"/>
          <w:szCs w:val="42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2"/>
          <w:szCs w:val="42"/>
          <w:lang w:eastAsia="zh-CN"/>
        </w:rPr>
        <w:t>认定办法的通知》的起草说明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40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和平县人民政府办公室于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2020年2月22日印发了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《和平县人民政府办公室关于印发和平县招商引资优惠政策（试行）实施细则和认定办法的通知》</w:t>
      </w:r>
      <w:r>
        <w:rPr>
          <w:rFonts w:hint="eastAsia" w:ascii="仿宋" w:hAnsi="仿宋" w:eastAsia="仿宋" w:cs="仿宋"/>
          <w:sz w:val="32"/>
          <w:szCs w:val="40"/>
          <w:lang w:val="en-US" w:eastAsia="zh-CN"/>
        </w:rPr>
        <w:t>（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和府办</w:t>
      </w:r>
      <w:r>
        <w:rPr>
          <w:rFonts w:hint="eastAsia" w:ascii="仿宋" w:hAnsi="仿宋" w:eastAsia="仿宋" w:cs="仿宋"/>
          <w:sz w:val="32"/>
          <w:szCs w:val="40"/>
          <w:lang w:val="en-US" w:eastAsia="zh-CN"/>
        </w:rPr>
        <w:t>〔2020〕1号）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，文件编号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HPFG-2020﹣002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，根据和平县行政规范性文件管理规定以及相关政策变化等原因</w:t>
      </w:r>
      <w:r>
        <w:rPr>
          <w:rFonts w:hint="eastAsia" w:ascii="仿宋" w:hAnsi="仿宋" w:eastAsia="仿宋" w:cs="仿宋"/>
          <w:sz w:val="32"/>
          <w:szCs w:val="40"/>
          <w:lang w:val="en-US" w:eastAsia="zh-CN"/>
        </w:rPr>
        <w:t>，就废止有关事宜作如下说明：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40"/>
          <w:lang w:val="en-US" w:eastAsia="zh-CN"/>
        </w:rPr>
      </w:pPr>
      <w:r>
        <w:rPr>
          <w:rFonts w:hint="eastAsia" w:ascii="黑体" w:hAnsi="黑体" w:eastAsia="黑体" w:cs="黑体"/>
          <w:sz w:val="32"/>
          <w:szCs w:val="40"/>
          <w:lang w:val="en-US" w:eastAsia="zh-CN"/>
        </w:rPr>
        <w:t>一、文件的制定背景说明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仿宋" w:hAnsi="仿宋" w:eastAsia="仿宋" w:cs="仿宋"/>
          <w:sz w:val="32"/>
          <w:szCs w:val="40"/>
          <w:lang w:val="en-US" w:eastAsia="zh-CN"/>
        </w:rPr>
      </w:pPr>
      <w:r>
        <w:rPr>
          <w:rFonts w:hint="eastAsia" w:ascii="仿宋" w:hAnsi="仿宋" w:eastAsia="仿宋" w:cs="仿宋"/>
          <w:sz w:val="32"/>
          <w:szCs w:val="40"/>
          <w:lang w:val="en-US" w:eastAsia="zh-CN"/>
        </w:rPr>
        <w:t>因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《和平县人民政府办公室关于印发和平县招商引资优惠政策（试行）实施细则和认定办法的通知》已经不适应我县的招商引资工作要求和实际，需要进行废止处理。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仿宋" w:hAnsi="仿宋" w:eastAsia="仿宋" w:cs="仿宋"/>
          <w:sz w:val="32"/>
          <w:szCs w:val="40"/>
          <w:lang w:val="en-US" w:eastAsia="zh-CN"/>
        </w:rPr>
      </w:pPr>
      <w:r>
        <w:rPr>
          <w:rFonts w:hint="eastAsia" w:ascii="黑体" w:hAnsi="黑体" w:eastAsia="黑体" w:cs="黑体"/>
          <w:sz w:val="32"/>
          <w:szCs w:val="40"/>
          <w:lang w:val="en-US" w:eastAsia="zh-CN"/>
        </w:rPr>
        <w:t>二、法律法规政策依据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1598" w:leftChars="304" w:hanging="960" w:hangingChars="300"/>
        <w:textAlignment w:val="auto"/>
        <w:rPr>
          <w:rFonts w:hint="default" w:ascii="仿宋" w:hAnsi="仿宋" w:eastAsia="仿宋" w:cs="仿宋"/>
          <w:sz w:val="32"/>
          <w:szCs w:val="40"/>
          <w:lang w:val="en-US" w:eastAsia="zh-CN"/>
        </w:rPr>
      </w:pPr>
      <w:r>
        <w:rPr>
          <w:rFonts w:hint="eastAsia" w:ascii="仿宋" w:hAnsi="仿宋" w:eastAsia="仿宋" w:cs="仿宋"/>
          <w:sz w:val="32"/>
          <w:szCs w:val="40"/>
          <w:lang w:val="en-US" w:eastAsia="zh-CN"/>
        </w:rPr>
        <w:t>（一）《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河源市行政规范性文件管理规定</w:t>
      </w:r>
      <w:r>
        <w:rPr>
          <w:rFonts w:hint="eastAsia" w:ascii="仿宋" w:hAnsi="仿宋" w:eastAsia="仿宋" w:cs="仿宋"/>
          <w:sz w:val="32"/>
          <w:szCs w:val="40"/>
          <w:lang w:val="en-US" w:eastAsia="zh-CN"/>
        </w:rPr>
        <w:t>》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（河府〔2020〕63号）</w:t>
      </w:r>
      <w:r>
        <w:rPr>
          <w:rFonts w:hint="eastAsia" w:ascii="仿宋" w:hAnsi="仿宋" w:eastAsia="仿宋" w:cs="仿宋"/>
          <w:sz w:val="32"/>
          <w:szCs w:val="40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1598" w:leftChars="304" w:hanging="960" w:hangingChars="300"/>
        <w:textAlignment w:val="auto"/>
        <w:rPr>
          <w:rFonts w:hint="eastAsia" w:ascii="仿宋" w:hAnsi="仿宋" w:eastAsia="仿宋" w:cs="仿宋"/>
          <w:sz w:val="32"/>
          <w:szCs w:val="40"/>
          <w:lang w:val="en-US" w:eastAsia="zh-CN"/>
        </w:rPr>
      </w:pPr>
      <w:r>
        <w:rPr>
          <w:rFonts w:hint="eastAsia" w:ascii="仿宋" w:hAnsi="仿宋" w:eastAsia="仿宋" w:cs="仿宋"/>
          <w:sz w:val="32"/>
          <w:szCs w:val="40"/>
          <w:lang w:val="en-US" w:eastAsia="zh-CN"/>
        </w:rPr>
        <w:t>（二）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《和平县行政规范性文件管理规定》（和府〔2022〕4号）</w:t>
      </w:r>
      <w:r>
        <w:rPr>
          <w:rFonts w:hint="eastAsia" w:ascii="仿宋" w:hAnsi="仿宋" w:eastAsia="仿宋" w:cs="仿宋"/>
          <w:sz w:val="32"/>
          <w:szCs w:val="40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40"/>
          <w:lang w:val="en-US" w:eastAsia="zh-CN"/>
        </w:rPr>
      </w:pPr>
      <w:r>
        <w:rPr>
          <w:rFonts w:hint="eastAsia" w:ascii="黑体" w:hAnsi="黑体" w:eastAsia="黑体" w:cs="黑体"/>
          <w:sz w:val="32"/>
          <w:szCs w:val="40"/>
          <w:lang w:val="en-US" w:eastAsia="zh-CN"/>
        </w:rPr>
        <w:t>三、主要内容说明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楷体_GBK" w:hAnsi="方正楷体_GBK" w:eastAsia="方正楷体_GBK" w:cs="方正楷体_GBK"/>
          <w:sz w:val="32"/>
          <w:szCs w:val="40"/>
          <w:lang w:val="en-US" w:eastAsia="zh-CN"/>
        </w:rPr>
      </w:pPr>
      <w:r>
        <w:rPr>
          <w:rFonts w:hint="eastAsia" w:ascii="方正楷体_GBK" w:hAnsi="方正楷体_GBK" w:eastAsia="方正楷体_GBK" w:cs="方正楷体_GBK"/>
          <w:sz w:val="32"/>
          <w:szCs w:val="40"/>
          <w:lang w:val="en-US" w:eastAsia="zh-CN"/>
        </w:rPr>
        <w:t>（一）主要内容概述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40"/>
          <w:lang w:val="en-US" w:eastAsia="zh-CN"/>
        </w:rPr>
      </w:pPr>
      <w:r>
        <w:rPr>
          <w:rFonts w:hint="eastAsia" w:ascii="仿宋" w:hAnsi="仿宋" w:eastAsia="仿宋" w:cs="仿宋"/>
          <w:sz w:val="32"/>
          <w:szCs w:val="40"/>
          <w:lang w:val="en-US" w:eastAsia="zh-CN"/>
        </w:rPr>
        <w:t>废止《和平县人民政府办公室关于印发和平县招商引资优惠政策（试行）实施细则和认定办法的通知》。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仿宋" w:hAnsi="仿宋" w:eastAsia="仿宋" w:cs="仿宋"/>
          <w:sz w:val="32"/>
          <w:szCs w:val="40"/>
          <w:lang w:val="en-US" w:eastAsia="zh-CN"/>
        </w:rPr>
      </w:pPr>
      <w:r>
        <w:rPr>
          <w:rFonts w:hint="eastAsia" w:ascii="方正楷体简体" w:hAnsi="方正楷体简体" w:eastAsia="方正楷体简体" w:cs="方正楷体简体"/>
          <w:sz w:val="32"/>
          <w:szCs w:val="40"/>
          <w:lang w:val="en-US" w:eastAsia="zh-CN"/>
        </w:rPr>
        <w:t>（二）文件的确立和制定措施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40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因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《和平县人民政府办公室关于印发和平县招商引资优惠政策（试行）实施细则和认定办法的通知》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与我县当前招商引资工作要求和实际不适应，按照</w:t>
      </w:r>
      <w:r>
        <w:rPr>
          <w:rFonts w:hint="eastAsia" w:ascii="仿宋" w:hAnsi="仿宋" w:eastAsia="仿宋" w:cs="仿宋"/>
          <w:sz w:val="32"/>
          <w:szCs w:val="40"/>
          <w:lang w:val="en-US" w:eastAsia="zh-CN"/>
        </w:rPr>
        <w:t>《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河源市行政规范性文件管理规定</w:t>
      </w:r>
      <w:r>
        <w:rPr>
          <w:rFonts w:hint="eastAsia" w:ascii="仿宋" w:hAnsi="仿宋" w:eastAsia="仿宋" w:cs="仿宋"/>
          <w:sz w:val="32"/>
          <w:szCs w:val="40"/>
          <w:lang w:val="en-US" w:eastAsia="zh-CN"/>
        </w:rPr>
        <w:t>》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（河府〔2020〕63号）</w:t>
      </w:r>
      <w:r>
        <w:rPr>
          <w:rFonts w:hint="eastAsia" w:ascii="仿宋" w:hAnsi="仿宋" w:eastAsia="仿宋" w:cs="仿宋"/>
          <w:sz w:val="32"/>
          <w:szCs w:val="40"/>
          <w:lang w:val="en-US" w:eastAsia="zh-CN"/>
        </w:rPr>
        <w:t>执行废止程序。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楷体简体" w:hAnsi="方正楷体简体" w:eastAsia="方正楷体简体" w:cs="方正楷体简体"/>
          <w:sz w:val="32"/>
          <w:szCs w:val="40"/>
          <w:lang w:val="en-US" w:eastAsia="zh-CN"/>
        </w:rPr>
      </w:pPr>
      <w:r>
        <w:rPr>
          <w:rFonts w:hint="eastAsia" w:ascii="方正楷体简体" w:hAnsi="方正楷体简体" w:eastAsia="方正楷体简体" w:cs="方正楷体简体"/>
          <w:sz w:val="32"/>
          <w:szCs w:val="40"/>
          <w:lang w:val="en-US" w:eastAsia="zh-CN"/>
        </w:rPr>
        <w:t>（三）其他需要说明的情况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960" w:firstLineChars="300"/>
        <w:textAlignment w:val="auto"/>
        <w:rPr>
          <w:rFonts w:hint="default" w:ascii="仿宋" w:hAnsi="仿宋" w:eastAsia="仿宋" w:cs="仿宋"/>
          <w:sz w:val="32"/>
          <w:szCs w:val="40"/>
          <w:lang w:val="en-US" w:eastAsia="zh-CN"/>
        </w:rPr>
      </w:pPr>
      <w:r>
        <w:rPr>
          <w:rFonts w:hint="eastAsia" w:ascii="仿宋" w:hAnsi="仿宋" w:eastAsia="仿宋" w:cs="仿宋"/>
          <w:sz w:val="32"/>
          <w:szCs w:val="40"/>
          <w:lang w:val="en-US" w:eastAsia="zh-CN"/>
        </w:rPr>
        <w:t>无。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right"/>
        <w:textAlignment w:val="auto"/>
        <w:rPr>
          <w:rFonts w:hint="eastAsia" w:ascii="仿宋" w:hAnsi="仿宋" w:eastAsia="仿宋" w:cs="仿宋"/>
          <w:sz w:val="32"/>
          <w:szCs w:val="40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right"/>
        <w:textAlignment w:val="auto"/>
        <w:rPr>
          <w:rFonts w:hint="eastAsia" w:ascii="仿宋" w:hAnsi="仿宋" w:eastAsia="仿宋" w:cs="仿宋"/>
          <w:sz w:val="32"/>
          <w:szCs w:val="40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4480" w:firstLineChars="1400"/>
        <w:jc w:val="both"/>
        <w:textAlignment w:val="auto"/>
        <w:rPr>
          <w:rFonts w:hint="eastAsia" w:ascii="仿宋" w:hAnsi="仿宋" w:eastAsia="仿宋" w:cs="仿宋"/>
          <w:sz w:val="32"/>
          <w:szCs w:val="40"/>
          <w:lang w:val="en-US" w:eastAsia="zh-CN"/>
        </w:rPr>
      </w:pPr>
      <w:r>
        <w:rPr>
          <w:rFonts w:hint="eastAsia" w:ascii="仿宋" w:hAnsi="仿宋" w:eastAsia="仿宋" w:cs="仿宋"/>
          <w:sz w:val="32"/>
          <w:szCs w:val="40"/>
          <w:lang w:val="en-US" w:eastAsia="zh-CN"/>
        </w:rPr>
        <w:t>和平县工业商务和信息化局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仿宋" w:hAnsi="仿宋" w:eastAsia="仿宋" w:cs="仿宋"/>
          <w:sz w:val="32"/>
          <w:szCs w:val="40"/>
          <w:lang w:val="en-US" w:eastAsia="zh-CN"/>
        </w:rPr>
      </w:pPr>
      <w:r>
        <w:rPr>
          <w:rFonts w:hint="eastAsia" w:ascii="仿宋" w:hAnsi="仿宋" w:eastAsia="仿宋" w:cs="仿宋"/>
          <w:sz w:val="32"/>
          <w:szCs w:val="40"/>
          <w:lang w:val="en-US" w:eastAsia="zh-CN"/>
        </w:rPr>
        <w:t xml:space="preserve">                        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40"/>
          <w:lang w:val="en-US" w:eastAsia="zh-CN"/>
        </w:rPr>
        <w:t>2024年8月19日</w:t>
      </w:r>
    </w:p>
    <w:sectPr>
      <w:pgSz w:w="11906" w:h="16838"/>
      <w:pgMar w:top="1984" w:right="1474" w:bottom="1871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Arial Rounded MT Bold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Arial Rounded MT Bold">
    <w:panose1 w:val="020F0704030504030204"/>
    <w:charset w:val="00"/>
    <w:family w:val="auto"/>
    <w:pitch w:val="default"/>
    <w:sig w:usb0="00000003" w:usb1="00000000" w:usb2="00000000" w:usb3="00000000" w:csb0="2000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楷体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楷体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B6541F1"/>
    <w:rsid w:val="00A05ECF"/>
    <w:rsid w:val="00B84E29"/>
    <w:rsid w:val="04331136"/>
    <w:rsid w:val="05034834"/>
    <w:rsid w:val="05F40193"/>
    <w:rsid w:val="068D74CD"/>
    <w:rsid w:val="082F50F5"/>
    <w:rsid w:val="098947B0"/>
    <w:rsid w:val="0A9220E6"/>
    <w:rsid w:val="0B087494"/>
    <w:rsid w:val="0B78408F"/>
    <w:rsid w:val="0C2F02CC"/>
    <w:rsid w:val="0EBB3DFE"/>
    <w:rsid w:val="0EF77D1B"/>
    <w:rsid w:val="0FEF44BA"/>
    <w:rsid w:val="108959D3"/>
    <w:rsid w:val="12AB6D4F"/>
    <w:rsid w:val="13847B22"/>
    <w:rsid w:val="13DF2935"/>
    <w:rsid w:val="13EB1DBD"/>
    <w:rsid w:val="16EE50EA"/>
    <w:rsid w:val="1ACD7E07"/>
    <w:rsid w:val="1ADD26D5"/>
    <w:rsid w:val="1C9E5447"/>
    <w:rsid w:val="21C9227E"/>
    <w:rsid w:val="22511818"/>
    <w:rsid w:val="24662A29"/>
    <w:rsid w:val="249E61C7"/>
    <w:rsid w:val="27937D32"/>
    <w:rsid w:val="28DF2878"/>
    <w:rsid w:val="2ADD73B5"/>
    <w:rsid w:val="2B1F7448"/>
    <w:rsid w:val="2B6E0DD0"/>
    <w:rsid w:val="2D7C7BA7"/>
    <w:rsid w:val="2DA338AA"/>
    <w:rsid w:val="2DAD167F"/>
    <w:rsid w:val="30361FA5"/>
    <w:rsid w:val="35454C94"/>
    <w:rsid w:val="35DB18E9"/>
    <w:rsid w:val="39357223"/>
    <w:rsid w:val="3C4F175F"/>
    <w:rsid w:val="3F452E65"/>
    <w:rsid w:val="42DD1E7C"/>
    <w:rsid w:val="435D1690"/>
    <w:rsid w:val="449432A7"/>
    <w:rsid w:val="45873010"/>
    <w:rsid w:val="478C04F1"/>
    <w:rsid w:val="480D7F53"/>
    <w:rsid w:val="49E715F8"/>
    <w:rsid w:val="4C081D69"/>
    <w:rsid w:val="4C9D19A4"/>
    <w:rsid w:val="4CF85D4A"/>
    <w:rsid w:val="4E8A2F8D"/>
    <w:rsid w:val="51C72CEB"/>
    <w:rsid w:val="51CF3ED3"/>
    <w:rsid w:val="51FC0D1B"/>
    <w:rsid w:val="52121BB5"/>
    <w:rsid w:val="52214DCE"/>
    <w:rsid w:val="53A5746C"/>
    <w:rsid w:val="54D87DBE"/>
    <w:rsid w:val="55B20950"/>
    <w:rsid w:val="57B92338"/>
    <w:rsid w:val="57ED3704"/>
    <w:rsid w:val="59B364E6"/>
    <w:rsid w:val="5B6541F1"/>
    <w:rsid w:val="614E7A33"/>
    <w:rsid w:val="61F1723C"/>
    <w:rsid w:val="627C19C8"/>
    <w:rsid w:val="63E20E02"/>
    <w:rsid w:val="64290EE7"/>
    <w:rsid w:val="64813D02"/>
    <w:rsid w:val="64ED5441"/>
    <w:rsid w:val="667D5C39"/>
    <w:rsid w:val="697C5F0A"/>
    <w:rsid w:val="6E552794"/>
    <w:rsid w:val="6E9F4E0D"/>
    <w:rsid w:val="704938C0"/>
    <w:rsid w:val="720110B7"/>
    <w:rsid w:val="737F271F"/>
    <w:rsid w:val="74B23D14"/>
    <w:rsid w:val="767336E4"/>
    <w:rsid w:val="775E7337"/>
    <w:rsid w:val="77DC19B1"/>
    <w:rsid w:val="7C650E2A"/>
    <w:rsid w:val="7D856642"/>
    <w:rsid w:val="7EB72B34"/>
    <w:rsid w:val="7EB73FFE"/>
    <w:rsid w:val="7EC5068B"/>
    <w:rsid w:val="7EC871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2022-03-21T00:47:00Z</dcterms:created>
  <dc:creator>周国卫</dc:creator>
  <cp:lastModifiedBy>和平县工商信局</cp:lastModifiedBy>
  <dcterms:modified xsi:type="dcterms:W3CDTF">2024-08-19T09:23:23Z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236ACC19322543C493A1A95A1C156B7B</vt:lpwstr>
  </property>
</Properties>
</file>