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lang w:eastAsia="zh-CN"/>
        </w:rPr>
        <w:t>关于废止《和平县人民政府关于修订印发和平县招商引资优惠政策（试行）的通知》的起草说明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和平县人民政府于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2020年2月22日印发了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《和平县人民政府关于修订印发和平县招商引资优惠政策（试行）的通知》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〔2020〕6号）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，文件编号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HPFG-2020﹣001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，根据和平县行政规范性文件管理规定以及相关政策变化等原因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，就废止有关事宜作如下说明：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一、文件的制定背景说明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《和平县人民政府关于修订印发和平县招商引资优惠政策（试行）的通知》已经不适应我县的招商引资工作要求和实际，需要进行废止处理。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二、法律法规政策依据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（一）《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河源市行政规范性文件管理规定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（河府〔2020〕63号）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《和平县行政规范性文件管理规定》（和府〔2022〕4号）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三、主要内容说明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4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40"/>
          <w:lang w:val="en-US" w:eastAsia="zh-CN"/>
        </w:rPr>
        <w:t>（一）主要内容概述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废止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《和平县人民政府关于修订印发和平县招商引资优惠政策（试行）的通知》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（二）文件的确立和制定措施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因《和平县人民政府关于修订印发和平县招商引资优惠政策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（试行）的通知》与我县当前招商引资工作要求和实际不适应，按照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河源市行政规范性文件管理规定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（河府〔2020〕63号）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执行废止程序。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（三）其他需要说明的情况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和平县工业商务和信息化局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2024年8月19日</w:t>
      </w:r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541F1"/>
    <w:rsid w:val="00A05ECF"/>
    <w:rsid w:val="011D61A5"/>
    <w:rsid w:val="02FA7D70"/>
    <w:rsid w:val="03A11802"/>
    <w:rsid w:val="04331136"/>
    <w:rsid w:val="05034834"/>
    <w:rsid w:val="068D74CD"/>
    <w:rsid w:val="082F50F5"/>
    <w:rsid w:val="0B087494"/>
    <w:rsid w:val="0B78408F"/>
    <w:rsid w:val="0C2F02CC"/>
    <w:rsid w:val="0EBB3DFE"/>
    <w:rsid w:val="0EF77D1B"/>
    <w:rsid w:val="0FEF44BA"/>
    <w:rsid w:val="108959D3"/>
    <w:rsid w:val="125D38B0"/>
    <w:rsid w:val="12AB6D4F"/>
    <w:rsid w:val="13847B22"/>
    <w:rsid w:val="13DF2935"/>
    <w:rsid w:val="16EE50EA"/>
    <w:rsid w:val="1ACD7E07"/>
    <w:rsid w:val="1ADD26D5"/>
    <w:rsid w:val="1C9E5447"/>
    <w:rsid w:val="21C9227E"/>
    <w:rsid w:val="22511818"/>
    <w:rsid w:val="24662A29"/>
    <w:rsid w:val="249E61C7"/>
    <w:rsid w:val="27937D32"/>
    <w:rsid w:val="2A377A4E"/>
    <w:rsid w:val="2ADD73B5"/>
    <w:rsid w:val="2B1F7448"/>
    <w:rsid w:val="2B6E0DD0"/>
    <w:rsid w:val="2D7C7BA7"/>
    <w:rsid w:val="2DA338AA"/>
    <w:rsid w:val="30361FA5"/>
    <w:rsid w:val="31784BB8"/>
    <w:rsid w:val="35454C94"/>
    <w:rsid w:val="35DB18E9"/>
    <w:rsid w:val="39357223"/>
    <w:rsid w:val="3B8A62BD"/>
    <w:rsid w:val="3D133CEB"/>
    <w:rsid w:val="3F452E65"/>
    <w:rsid w:val="435D1690"/>
    <w:rsid w:val="449432A7"/>
    <w:rsid w:val="478C04F1"/>
    <w:rsid w:val="480D7F53"/>
    <w:rsid w:val="49E715F8"/>
    <w:rsid w:val="4C081D69"/>
    <w:rsid w:val="4C9D19A4"/>
    <w:rsid w:val="4CF85D4A"/>
    <w:rsid w:val="4E8A2F8D"/>
    <w:rsid w:val="51C72CEB"/>
    <w:rsid w:val="51CF3ED3"/>
    <w:rsid w:val="51FC0D1B"/>
    <w:rsid w:val="52121BB5"/>
    <w:rsid w:val="52214DCE"/>
    <w:rsid w:val="52AC6530"/>
    <w:rsid w:val="53A5746C"/>
    <w:rsid w:val="54D87DBE"/>
    <w:rsid w:val="55B20950"/>
    <w:rsid w:val="56925E96"/>
    <w:rsid w:val="57B92338"/>
    <w:rsid w:val="59B364E6"/>
    <w:rsid w:val="5B4A663E"/>
    <w:rsid w:val="5B6541F1"/>
    <w:rsid w:val="614E7A33"/>
    <w:rsid w:val="627C19C8"/>
    <w:rsid w:val="63E20E02"/>
    <w:rsid w:val="64290EE7"/>
    <w:rsid w:val="64813D02"/>
    <w:rsid w:val="64ED5441"/>
    <w:rsid w:val="667D5C39"/>
    <w:rsid w:val="697C5F0A"/>
    <w:rsid w:val="6E552794"/>
    <w:rsid w:val="6E6C58B8"/>
    <w:rsid w:val="704938C0"/>
    <w:rsid w:val="720110B7"/>
    <w:rsid w:val="737F271F"/>
    <w:rsid w:val="74B23D14"/>
    <w:rsid w:val="775E7337"/>
    <w:rsid w:val="77DC19B1"/>
    <w:rsid w:val="7C650E2A"/>
    <w:rsid w:val="7D856642"/>
    <w:rsid w:val="7E8F6247"/>
    <w:rsid w:val="7EB72B34"/>
    <w:rsid w:val="7EB73FFE"/>
    <w:rsid w:val="7EC8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2022-03-21T00:47:00Z</dcterms:created>
  <dc:creator>周国卫</dc:creator>
  <cp:lastModifiedBy>和平县工商信局</cp:lastModifiedBy>
  <dcterms:modified xsi:type="dcterms:W3CDTF">2024-08-19T09:19:30Z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8F0EC235D9364B1F902D7AA1557F6092</vt:lpwstr>
  </property>
</Properties>
</file>