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80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关于公开征求《</w:t>
      </w:r>
      <w:bookmarkStart w:id="0" w:name="_GoBack"/>
      <w:r>
        <w:rPr>
          <w:rFonts w:hint="eastAsia" w:ascii="方正小标宋简体" w:hAnsi="Times New Roman" w:eastAsia="方正小标宋简体" w:cs="Times New Roman"/>
          <w:sz w:val="44"/>
          <w:szCs w:val="44"/>
          <w:lang w:val="en-US" w:eastAsia="zh-CN"/>
        </w:rPr>
        <w:t>和平县</w:t>
      </w:r>
      <w:r>
        <w:rPr>
          <w:rFonts w:hint="eastAsia" w:ascii="方正小标宋简体" w:hAnsi="Times New Roman" w:eastAsia="方正小标宋简体" w:cs="Times New Roman"/>
          <w:sz w:val="44"/>
          <w:szCs w:val="44"/>
        </w:rPr>
        <w:t>自然保护地规划</w:t>
      </w:r>
    </w:p>
    <w:p>
      <w:pPr>
        <w:keepNext w:val="0"/>
        <w:keepLines w:val="0"/>
        <w:pageBreakBefore w:val="0"/>
        <w:widowControl/>
        <w:kinsoku/>
        <w:wordWrap/>
        <w:overflowPunct/>
        <w:topLinePunct w:val="0"/>
        <w:autoSpaceDE/>
        <w:autoSpaceDN/>
        <w:bidi w:val="0"/>
        <w:adjustRightInd/>
        <w:snapToGrid/>
        <w:spacing w:before="0" w:after="0" w:line="800" w:lineRule="exact"/>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rPr>
        <w:t>（2023-2035年）</w:t>
      </w:r>
      <w:bookmarkEnd w:id="0"/>
      <w:r>
        <w:rPr>
          <w:rFonts w:hint="eastAsia" w:ascii="方正小标宋简体" w:hAnsi="Times New Roman" w:eastAsia="方正小标宋简体" w:cs="Times New Roman"/>
          <w:sz w:val="44"/>
          <w:szCs w:val="44"/>
        </w:rPr>
        <w:t>》意见的公告</w:t>
      </w:r>
      <w:r>
        <w:rPr>
          <w:rFonts w:hint="eastAsia" w:ascii="方正小标宋简体" w:hAnsi="Times New Roman" w:eastAsia="方正小标宋简体" w:cs="Times New Roman"/>
          <w:sz w:val="44"/>
          <w:szCs w:val="44"/>
          <w:lang w:val="en-US" w:eastAsia="zh-CN"/>
        </w:rPr>
        <w:t>的起草说明</w:t>
      </w:r>
    </w:p>
    <w:p>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ascii="方正小标宋简体" w:hAnsi="Times New Roman" w:eastAsia="方正小标宋简体" w:cs="Times New Roman"/>
          <w:sz w:val="44"/>
          <w:szCs w:val="44"/>
          <w:lang w:val="en-US" w:eastAsia="zh-CN"/>
        </w:rPr>
      </w:pPr>
    </w:p>
    <w:p>
      <w:pPr>
        <w:keepNext w:val="0"/>
        <w:keepLines w:val="0"/>
        <w:pageBreakBefore w:val="0"/>
        <w:widowControl/>
        <w:kinsoku/>
        <w:wordWrap/>
        <w:overflowPunct/>
        <w:topLinePunct w:val="0"/>
        <w:autoSpaceDE/>
        <w:autoSpaceDN/>
        <w:bidi w:val="0"/>
        <w:adjustRightInd/>
        <w:snapToGrid w:val="0"/>
        <w:spacing w:before="0" w:after="0" w:line="590" w:lineRule="exact"/>
        <w:ind w:left="0" w:firstLine="642" w:firstLineChars="200"/>
        <w:jc w:val="both"/>
        <w:textAlignment w:val="auto"/>
        <w:outlineLvl w:val="0"/>
        <w:rPr>
          <w:rFonts w:ascii="黑体" w:hAnsi="黑体" w:eastAsia="黑体" w:cs="Times New Roman"/>
          <w:b w:val="0"/>
          <w:bCs w:val="0"/>
          <w:sz w:val="32"/>
          <w:szCs w:val="32"/>
        </w:rPr>
      </w:pPr>
      <w:r>
        <w:rPr>
          <w:rFonts w:ascii="黑体" w:hAnsi="黑体" w:eastAsia="黑体" w:cs="Times New Roman"/>
          <w:b w:val="0"/>
          <w:bCs w:val="0"/>
          <w:sz w:val="32"/>
          <w:szCs w:val="32"/>
        </w:rPr>
        <w:t>一、</w:t>
      </w:r>
      <w:r>
        <w:rPr>
          <w:rFonts w:hint="eastAsia" w:ascii="黑体" w:hAnsi="黑体" w:eastAsia="黑体" w:cs="Times New Roman"/>
          <w:b w:val="0"/>
          <w:bCs w:val="0"/>
          <w:sz w:val="32"/>
          <w:szCs w:val="32"/>
        </w:rPr>
        <w:t>背景及依据</w:t>
      </w:r>
    </w:p>
    <w:p>
      <w:pPr>
        <w:keepNext w:val="0"/>
        <w:keepLines w:val="0"/>
        <w:pageBreakBefore w:val="0"/>
        <w:widowControl/>
        <w:kinsoku/>
        <w:wordWrap/>
        <w:overflowPunct/>
        <w:topLinePunct w:val="0"/>
        <w:autoSpaceDE/>
        <w:autoSpaceDN/>
        <w:bidi w:val="0"/>
        <w:adjustRightInd/>
        <w:snapToGrid w:val="0"/>
        <w:spacing w:before="0" w:after="0" w:line="590" w:lineRule="exact"/>
        <w:ind w:left="0" w:firstLine="64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2019年6月，中共中央办公厅、国务院办公厅印发了《关于建立以国家公园为主体的自然保护地体系的指导意见》，要求各地各部门结合实际，贯彻落实国家发展规划提出的国土空间开发保护要求，依据国土空间规划，编制自然保护地规划，明确自然保护地发展目标、规模和划定区域，将生态功能重要、生态系统脆弱、自然生态保护空缺的区域规划为重要的自然生态空间，纳入自然保护地体系。</w:t>
      </w:r>
    </w:p>
    <w:p>
      <w:pPr>
        <w:keepNext w:val="0"/>
        <w:keepLines w:val="0"/>
        <w:pageBreakBefore w:val="0"/>
        <w:widowControl/>
        <w:kinsoku/>
        <w:wordWrap/>
        <w:overflowPunct/>
        <w:topLinePunct w:val="0"/>
        <w:autoSpaceDE/>
        <w:autoSpaceDN/>
        <w:bidi w:val="0"/>
        <w:adjustRightInd/>
        <w:snapToGrid w:val="0"/>
        <w:spacing w:before="0" w:after="0" w:line="590" w:lineRule="exact"/>
        <w:ind w:left="0" w:firstLine="64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贯彻落实《关于建立以国家公园为主体的自然保护地体系的指导意见》和《关于在国土空间规划中统筹划定落实三条控制线的指导意见》等相关文件精神，广东省自然资源厅、广东省林业局提出了《广东省关于建立以国家公园为主体的自然保护地体系的实施意见》。总体任务为按照国家工作部署，完成全省以国家公园为主体的自然保护地总体布局，编制南岭国家公园总体规划、全省自然保护地规划和整合优化预案，构建统一的自然保护地分类分级管理体制。</w:t>
      </w:r>
    </w:p>
    <w:p>
      <w:pPr>
        <w:keepNext w:val="0"/>
        <w:keepLines w:val="0"/>
        <w:pageBreakBefore w:val="0"/>
        <w:widowControl/>
        <w:kinsoku/>
        <w:wordWrap/>
        <w:overflowPunct/>
        <w:topLinePunct w:val="0"/>
        <w:autoSpaceDE/>
        <w:autoSpaceDN/>
        <w:bidi w:val="0"/>
        <w:adjustRightInd/>
        <w:snapToGrid w:val="0"/>
        <w:spacing w:before="0" w:after="0" w:line="590" w:lineRule="exact"/>
        <w:ind w:left="0" w:firstLine="642" w:firstLineChars="200"/>
        <w:jc w:val="both"/>
        <w:textAlignment w:val="auto"/>
        <w:outlineLvl w:val="0"/>
        <w:rPr>
          <w:rFonts w:ascii="Times New Roman" w:hAnsi="Times New Roman" w:eastAsia="仿宋_GB2312" w:cs="Times New Roman"/>
          <w:sz w:val="32"/>
          <w:szCs w:val="32"/>
        </w:rPr>
      </w:pPr>
      <w:r>
        <w:rPr>
          <w:rFonts w:hint="eastAsia" w:ascii="黑体" w:hAnsi="黑体" w:eastAsia="黑体" w:cs="Times New Roman"/>
          <w:b w:val="0"/>
          <w:bCs w:val="0"/>
          <w:sz w:val="32"/>
          <w:szCs w:val="32"/>
          <w:lang w:val="en-US" w:eastAsia="zh-CN"/>
        </w:rPr>
        <w:t>二、</w:t>
      </w:r>
      <w:r>
        <w:rPr>
          <w:rFonts w:hint="eastAsia" w:ascii="黑体" w:hAnsi="黑体" w:eastAsia="黑体" w:cs="Times New Roman"/>
          <w:b w:val="0"/>
          <w:bCs w:val="0"/>
          <w:sz w:val="32"/>
          <w:szCs w:val="32"/>
        </w:rPr>
        <w:t>起草过程</w:t>
      </w:r>
    </w:p>
    <w:p>
      <w:pPr>
        <w:keepNext w:val="0"/>
        <w:keepLines w:val="0"/>
        <w:pageBreakBefore w:val="0"/>
        <w:widowControl/>
        <w:kinsoku/>
        <w:wordWrap/>
        <w:overflowPunct/>
        <w:topLinePunct w:val="0"/>
        <w:autoSpaceDE/>
        <w:autoSpaceDN/>
        <w:bidi w:val="0"/>
        <w:adjustRightInd/>
        <w:snapToGrid w:val="0"/>
        <w:spacing w:before="0" w:after="0" w:line="590" w:lineRule="exact"/>
        <w:ind w:left="0" w:firstLine="64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《广东省关于建立以国家公园为主体的自然保护地体系的实施意见》（粤办发〔2020〕42号）、《中共广东省委关于深入推进绿美广东生态建设的决定》(2022年12月) 、《广东省绿化委员会广东省全面推进林长制工作领导小组办公室关于印发〈广东省绿美保护地提升行动方案（2023-2035年）〉的通知》（粤绿函〔2023〕8号）</w:t>
      </w:r>
      <w:r>
        <w:rPr>
          <w:rFonts w:hint="eastAsia" w:ascii="Times New Roman" w:hAnsi="Times New Roman" w:eastAsia="仿宋_GB2312" w:cs="Times New Roman"/>
          <w:sz w:val="32"/>
          <w:szCs w:val="32"/>
        </w:rPr>
        <w:t>的文件要求</w:t>
      </w:r>
      <w:r>
        <w:rPr>
          <w:rFonts w:hint="eastAsia" w:ascii="Times New Roman" w:hAnsi="Times New Roman" w:eastAsia="仿宋_GB2312" w:cs="Times New Roman"/>
          <w:sz w:val="32"/>
          <w:szCs w:val="32"/>
          <w:lang w:eastAsia="zh-CN"/>
        </w:rPr>
        <w:t>，提出了构建</w:t>
      </w:r>
      <w:r>
        <w:rPr>
          <w:rFonts w:hint="eastAsia" w:ascii="Times New Roman" w:hAnsi="Times New Roman" w:eastAsia="仿宋_GB2312" w:cs="Times New Roman"/>
          <w:sz w:val="32"/>
          <w:szCs w:val="32"/>
          <w:lang w:val="en-US" w:eastAsia="zh-CN"/>
        </w:rPr>
        <w:t>和平县</w:t>
      </w:r>
      <w:r>
        <w:rPr>
          <w:rFonts w:hint="eastAsia" w:ascii="Times New Roman" w:hAnsi="Times New Roman" w:eastAsia="仿宋_GB2312" w:cs="Times New Roman"/>
          <w:sz w:val="32"/>
          <w:szCs w:val="32"/>
          <w:lang w:eastAsia="zh-CN"/>
        </w:rPr>
        <w:t>“一蝶两翼多廊道”的自然保护地格局，细化了规划期间和平县自然保护地七大主要任务及近期六大建设重点，以建设“人与自然和谐共生”的高质量绿美和平自然保护地体系</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val="0"/>
        <w:spacing w:before="0" w:after="0" w:line="590" w:lineRule="exact"/>
        <w:ind w:left="0" w:firstLine="642" w:firstLineChars="200"/>
        <w:jc w:val="both"/>
        <w:textAlignment w:val="auto"/>
        <w:outlineLvl w:val="0"/>
        <w:rPr>
          <w:rFonts w:ascii="黑体" w:hAnsi="黑体" w:eastAsia="黑体" w:cs="Times New Roman"/>
          <w:b w:val="0"/>
          <w:bCs w:val="0"/>
          <w:sz w:val="32"/>
          <w:szCs w:val="32"/>
        </w:rPr>
      </w:pPr>
      <w:r>
        <w:rPr>
          <w:rFonts w:ascii="黑体" w:hAnsi="黑体" w:eastAsia="黑体" w:cs="Times New Roman"/>
          <w:b w:val="0"/>
          <w:bCs w:val="0"/>
          <w:sz w:val="32"/>
          <w:szCs w:val="32"/>
        </w:rPr>
        <w:t>三、</w:t>
      </w:r>
      <w:r>
        <w:rPr>
          <w:rFonts w:hint="eastAsia" w:ascii="黑体" w:hAnsi="黑体" w:eastAsia="黑体" w:cs="Times New Roman"/>
          <w:b w:val="0"/>
          <w:bCs w:val="0"/>
          <w:sz w:val="32"/>
          <w:szCs w:val="32"/>
        </w:rPr>
        <w:t>主要内容</w:t>
      </w:r>
    </w:p>
    <w:p>
      <w:pPr>
        <w:keepNext w:val="0"/>
        <w:keepLines w:val="0"/>
        <w:pageBreakBefore w:val="0"/>
        <w:widowControl/>
        <w:kinsoku/>
        <w:wordWrap/>
        <w:overflowPunct/>
        <w:topLinePunct w:val="0"/>
        <w:autoSpaceDE/>
        <w:autoSpaceDN/>
        <w:bidi w:val="0"/>
        <w:adjustRightInd/>
        <w:snapToGrid w:val="0"/>
        <w:spacing w:before="0" w:after="0" w:line="590" w:lineRule="exact"/>
        <w:ind w:left="0" w:firstLine="64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规划以《和平县自然保护地整合优化方案》的数据为基础，衔接上相关规划及《和平国土空间总体规划（2021-2035年）》，在论述和平县自然保护地现状成就和存在的问题的基础上，明确和平县自然保护地发展总体思路、发展目标和主要指标，提出了构建“一蝶两翼多廊道”的自然保护地格局，细化了规划期间和平县自然保护地七大主要任务及近期六大建设重点，以建设“人与自然和谐共生”的高质量绿美和平自然保护地体系</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pacing w:before="0" w:after="0" w:line="590" w:lineRule="exact"/>
        <w:ind w:left="0" w:firstLine="642" w:firstLineChars="200"/>
        <w:jc w:val="right"/>
        <w:textAlignment w:val="auto"/>
        <w:rPr>
          <w:rFonts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before="0" w:after="0" w:line="590" w:lineRule="exact"/>
        <w:ind w:left="0" w:firstLine="642" w:firstLineChars="200"/>
        <w:jc w:val="right"/>
        <w:textAlignment w:val="auto"/>
        <w:rPr>
          <w:rFonts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pacing w:before="0" w:after="0" w:line="590" w:lineRule="exact"/>
        <w:ind w:left="0" w:firstLine="642" w:firstLineChars="20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和平县</w:t>
      </w:r>
      <w:r>
        <w:rPr>
          <w:rFonts w:hint="eastAsia" w:ascii="Times New Roman" w:hAnsi="Times New Roman" w:eastAsia="仿宋_GB2312" w:cs="Times New Roman"/>
          <w:sz w:val="32"/>
          <w:szCs w:val="32"/>
          <w:lang w:val="en-US" w:eastAsia="zh-CN"/>
        </w:rPr>
        <w:t>林业</w:t>
      </w:r>
      <w:r>
        <w:rPr>
          <w:rFonts w:ascii="Times New Roman" w:hAnsi="Times New Roman" w:eastAsia="仿宋_GB2312" w:cs="Times New Roman"/>
          <w:sz w:val="32"/>
          <w:szCs w:val="32"/>
        </w:rPr>
        <w:t>局</w:t>
      </w:r>
    </w:p>
    <w:p>
      <w:pPr>
        <w:keepNext w:val="0"/>
        <w:keepLines w:val="0"/>
        <w:pageBreakBefore w:val="0"/>
        <w:widowControl/>
        <w:kinsoku/>
        <w:wordWrap/>
        <w:overflowPunct/>
        <w:topLinePunct w:val="0"/>
        <w:autoSpaceDE/>
        <w:autoSpaceDN/>
        <w:bidi w:val="0"/>
        <w:adjustRightInd/>
        <w:spacing w:before="0" w:after="0" w:line="590" w:lineRule="exact"/>
        <w:ind w:left="0" w:firstLine="642" w:firstLineChars="200"/>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p>
    <w:p>
      <w:pPr>
        <w:keepNext w:val="0"/>
        <w:keepLines w:val="0"/>
        <w:pageBreakBefore w:val="0"/>
        <w:widowControl/>
        <w:kinsoku/>
        <w:wordWrap/>
        <w:overflowPunct/>
        <w:topLinePunct w:val="0"/>
        <w:autoSpaceDE/>
        <w:autoSpaceDN/>
        <w:bidi w:val="0"/>
        <w:adjustRightInd/>
        <w:spacing w:before="0" w:after="0" w:line="590" w:lineRule="exact"/>
        <w:jc w:val="both"/>
        <w:textAlignment w:val="auto"/>
        <w:rPr>
          <w:rFonts w:hint="eastAsia" w:ascii="Times New Roman" w:hAnsi="Times New Roman" w:eastAsia="仿宋_GB2312" w:cs="Times New Roman"/>
          <w:sz w:val="32"/>
          <w:szCs w:val="32"/>
          <w:lang w:eastAsia="zh-CN"/>
        </w:rPr>
      </w:pPr>
    </w:p>
    <w:sectPr>
      <w:pgSz w:w="11906" w:h="16838"/>
      <w:pgMar w:top="1984" w:right="1474" w:bottom="1871" w:left="1587" w:header="851" w:footer="992" w:gutter="0"/>
      <w:cols w:space="0" w:num="1"/>
      <w:rtlGutter w:val="0"/>
      <w:docGrid w:type="linesAndChars" w:linePitch="316" w:charSpace="2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1"/>
  <w:drawingGridVerticalSpacing w:val="158"/>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lNmZkZmRlZDA2YWYwNWZmZGFhMGUxNjU3ZWZhMDUifQ=="/>
  </w:docVars>
  <w:rsids>
    <w:rsidRoot w:val="00B03179"/>
    <w:rsid w:val="00014FE0"/>
    <w:rsid w:val="00171B3C"/>
    <w:rsid w:val="002A329E"/>
    <w:rsid w:val="003C29FF"/>
    <w:rsid w:val="007158F3"/>
    <w:rsid w:val="00793C16"/>
    <w:rsid w:val="007E2652"/>
    <w:rsid w:val="009915DF"/>
    <w:rsid w:val="009B6B91"/>
    <w:rsid w:val="00A969C3"/>
    <w:rsid w:val="00B03179"/>
    <w:rsid w:val="00B86F95"/>
    <w:rsid w:val="00C13E96"/>
    <w:rsid w:val="00CA33F5"/>
    <w:rsid w:val="00CE552B"/>
    <w:rsid w:val="00D41F60"/>
    <w:rsid w:val="00E85987"/>
    <w:rsid w:val="1D956B42"/>
    <w:rsid w:val="2B0C6B93"/>
    <w:rsid w:val="3214460B"/>
    <w:rsid w:val="3E6A1150"/>
    <w:rsid w:val="622A5742"/>
    <w:rsid w:val="6823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after="200" w:line="276" w:lineRule="auto"/>
    </w:pPr>
    <w:rPr>
      <w:rFonts w:asciiTheme="minorAscii" w:hAnsiTheme="minorAscii" w:eastAsiaTheme="minorEastAsia" w:cstheme="minorBidi"/>
      <w:kern w:val="2"/>
      <w:lang w:val="en-US" w:eastAsia="zh-CN" w:bidi="ar-SA"/>
      <w14:ligatures w14:val="standardContextual"/>
    </w:rPr>
  </w:style>
  <w:style w:type="paragraph" w:styleId="2">
    <w:name w:val="heading 1"/>
    <w:basedOn w:val="1"/>
    <w:next w:val="1"/>
    <w:link w:val="20"/>
    <w:qFormat/>
    <w:uiPriority w:val="9"/>
    <w:pPr>
      <w:pBdr>
        <w:top w:val="single" w:color="549E39" w:themeColor="accent1" w:sz="24" w:space="0"/>
        <w:left w:val="single" w:color="549E39" w:themeColor="accent1" w:sz="24" w:space="0"/>
        <w:bottom w:val="single" w:color="549E39" w:themeColor="accent1" w:sz="24" w:space="0"/>
        <w:right w:val="single" w:color="549E39" w:themeColor="accent1" w:sz="24" w:space="0"/>
      </w:pBdr>
      <w:shd w:val="clear" w:color="auto" w:fill="549E39" w:themeFill="accent1"/>
      <w:spacing w:after="0"/>
      <w:outlineLvl w:val="0"/>
    </w:pPr>
    <w:rPr>
      <w:caps/>
      <w:color w:val="FFFFFF" w:themeColor="background1"/>
      <w:spacing w:val="15"/>
      <w:sz w:val="22"/>
      <w:szCs w:val="22"/>
      <w14:textFill>
        <w14:solidFill>
          <w14:schemeClr w14:val="bg1"/>
        </w14:solidFill>
      </w14:textFill>
    </w:rPr>
  </w:style>
  <w:style w:type="paragraph" w:styleId="3">
    <w:name w:val="heading 2"/>
    <w:basedOn w:val="1"/>
    <w:next w:val="1"/>
    <w:link w:val="21"/>
    <w:semiHidden/>
    <w:unhideWhenUsed/>
    <w:qFormat/>
    <w:uiPriority w:val="9"/>
    <w:pPr>
      <w:pBdr>
        <w:top w:val="single" w:color="DBEFD3" w:themeColor="accent1" w:themeTint="33" w:sz="24" w:space="0"/>
        <w:left w:val="single" w:color="DBEFD3" w:themeColor="accent1" w:themeTint="33" w:sz="24" w:space="0"/>
        <w:bottom w:val="single" w:color="DBEFD3" w:themeColor="accent1" w:themeTint="33" w:sz="24" w:space="0"/>
        <w:right w:val="single" w:color="DBEFD3" w:themeColor="accent1" w:themeTint="33" w:sz="24" w:space="0"/>
      </w:pBdr>
      <w:shd w:val="clear" w:color="auto" w:fill="DBEFD3" w:themeFill="accent1" w:themeFillTint="33"/>
      <w:spacing w:after="0"/>
      <w:outlineLvl w:val="1"/>
    </w:pPr>
    <w:rPr>
      <w:caps/>
      <w:spacing w:val="15"/>
    </w:rPr>
  </w:style>
  <w:style w:type="paragraph" w:styleId="4">
    <w:name w:val="heading 3"/>
    <w:basedOn w:val="1"/>
    <w:next w:val="1"/>
    <w:link w:val="22"/>
    <w:semiHidden/>
    <w:unhideWhenUsed/>
    <w:qFormat/>
    <w:uiPriority w:val="9"/>
    <w:pPr>
      <w:pBdr>
        <w:top w:val="single" w:color="549E39" w:themeColor="accent1" w:sz="6" w:space="2"/>
      </w:pBdr>
      <w:spacing w:before="300" w:after="0"/>
      <w:outlineLvl w:val="2"/>
    </w:pPr>
    <w:rPr>
      <w:caps/>
      <w:color w:val="2A4F1C" w:themeColor="accent1" w:themeShade="80"/>
      <w:spacing w:val="15"/>
    </w:rPr>
  </w:style>
  <w:style w:type="paragraph" w:styleId="5">
    <w:name w:val="heading 4"/>
    <w:basedOn w:val="1"/>
    <w:next w:val="1"/>
    <w:link w:val="23"/>
    <w:unhideWhenUsed/>
    <w:qFormat/>
    <w:uiPriority w:val="9"/>
    <w:pPr>
      <w:pBdr>
        <w:top w:val="dotted" w:color="549E39" w:themeColor="accent1" w:sz="6" w:space="2"/>
      </w:pBdr>
      <w:spacing w:before="200" w:after="0"/>
      <w:outlineLvl w:val="3"/>
    </w:pPr>
    <w:rPr>
      <w:caps/>
      <w:color w:val="3F772B" w:themeColor="accent1" w:themeShade="BF"/>
      <w:spacing w:val="10"/>
    </w:rPr>
  </w:style>
  <w:style w:type="paragraph" w:styleId="6">
    <w:name w:val="heading 5"/>
    <w:basedOn w:val="1"/>
    <w:next w:val="1"/>
    <w:link w:val="24"/>
    <w:semiHidden/>
    <w:unhideWhenUsed/>
    <w:qFormat/>
    <w:uiPriority w:val="9"/>
    <w:pPr>
      <w:pBdr>
        <w:bottom w:val="single" w:color="549E39" w:themeColor="accent1" w:sz="6" w:space="1"/>
      </w:pBdr>
      <w:spacing w:before="200" w:after="0"/>
      <w:outlineLvl w:val="4"/>
    </w:pPr>
    <w:rPr>
      <w:caps/>
      <w:color w:val="3F772B" w:themeColor="accent1" w:themeShade="BF"/>
      <w:spacing w:val="10"/>
    </w:rPr>
  </w:style>
  <w:style w:type="paragraph" w:styleId="7">
    <w:name w:val="heading 6"/>
    <w:basedOn w:val="1"/>
    <w:next w:val="1"/>
    <w:link w:val="25"/>
    <w:semiHidden/>
    <w:unhideWhenUsed/>
    <w:qFormat/>
    <w:uiPriority w:val="9"/>
    <w:pPr>
      <w:pBdr>
        <w:bottom w:val="dotted" w:color="549E39" w:themeColor="accent1" w:sz="6" w:space="1"/>
      </w:pBdr>
      <w:spacing w:before="200" w:after="0"/>
      <w:outlineLvl w:val="5"/>
    </w:pPr>
    <w:rPr>
      <w:caps/>
      <w:color w:val="3F772B" w:themeColor="accent1" w:themeShade="BF"/>
      <w:spacing w:val="10"/>
    </w:rPr>
  </w:style>
  <w:style w:type="paragraph" w:styleId="8">
    <w:name w:val="heading 7"/>
    <w:basedOn w:val="1"/>
    <w:next w:val="1"/>
    <w:link w:val="26"/>
    <w:semiHidden/>
    <w:unhideWhenUsed/>
    <w:qFormat/>
    <w:uiPriority w:val="9"/>
    <w:pPr>
      <w:spacing w:before="200" w:after="0"/>
      <w:outlineLvl w:val="6"/>
    </w:pPr>
    <w:rPr>
      <w:caps/>
      <w:color w:val="3F772B" w:themeColor="accent1" w:themeShade="BF"/>
      <w:spacing w:val="10"/>
    </w:rPr>
  </w:style>
  <w:style w:type="paragraph" w:styleId="9">
    <w:name w:val="heading 8"/>
    <w:basedOn w:val="1"/>
    <w:next w:val="1"/>
    <w:link w:val="27"/>
    <w:autoRedefine/>
    <w:semiHidden/>
    <w:unhideWhenUsed/>
    <w:qFormat/>
    <w:uiPriority w:val="9"/>
    <w:pPr>
      <w:spacing w:before="200" w:after="0"/>
      <w:outlineLvl w:val="7"/>
    </w:pPr>
    <w:rPr>
      <w:caps/>
      <w:spacing w:val="10"/>
      <w:sz w:val="18"/>
      <w:szCs w:val="18"/>
    </w:rPr>
  </w:style>
  <w:style w:type="paragraph" w:styleId="10">
    <w:name w:val="heading 9"/>
    <w:basedOn w:val="1"/>
    <w:next w:val="1"/>
    <w:link w:val="28"/>
    <w:semiHidden/>
    <w:unhideWhenUsed/>
    <w:qFormat/>
    <w:uiPriority w:val="9"/>
    <w:pPr>
      <w:spacing w:before="200" w:after="0"/>
      <w:outlineLvl w:val="8"/>
    </w:pPr>
    <w:rPr>
      <w:i/>
      <w:iCs/>
      <w:caps/>
      <w:spacing w:val="10"/>
      <w:sz w:val="18"/>
      <w:szCs w:val="18"/>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color w:val="3F772B" w:themeColor="accent1" w:themeShade="BF"/>
      <w:sz w:val="16"/>
      <w:szCs w:val="16"/>
    </w:rPr>
  </w:style>
  <w:style w:type="paragraph" w:styleId="12">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3"/>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spacing w:before="0" w:after="500" w:line="240" w:lineRule="auto"/>
    </w:pPr>
    <w:rPr>
      <w:caps/>
      <w:color w:val="595959" w:themeColor="text1" w:themeTint="A6"/>
      <w:spacing w:val="10"/>
      <w:sz w:val="21"/>
      <w:szCs w:val="21"/>
      <w14:textFill>
        <w14:solidFill>
          <w14:schemeClr w14:val="tx1">
            <w14:lumMod w14:val="65000"/>
            <w14:lumOff w14:val="35000"/>
          </w14:schemeClr>
        </w14:solidFill>
      </w14:textFill>
    </w:rPr>
  </w:style>
  <w:style w:type="paragraph" w:styleId="15">
    <w:name w:val="Title"/>
    <w:basedOn w:val="1"/>
    <w:next w:val="1"/>
    <w:link w:val="29"/>
    <w:qFormat/>
    <w:uiPriority w:val="10"/>
    <w:pPr>
      <w:spacing w:before="0" w:after="0"/>
    </w:pPr>
    <w:rPr>
      <w:rFonts w:asciiTheme="majorHAnsi" w:hAnsiTheme="majorHAnsi" w:eastAsiaTheme="majorEastAsia" w:cstheme="majorBidi"/>
      <w:caps/>
      <w:color w:val="549E39" w:themeColor="accent1"/>
      <w:spacing w:val="10"/>
      <w:sz w:val="52"/>
      <w:szCs w:val="52"/>
      <w14:textFill>
        <w14:solidFill>
          <w14:schemeClr w14:val="accent1"/>
        </w14:solidFill>
      </w14:textFill>
    </w:rPr>
  </w:style>
  <w:style w:type="character" w:styleId="18">
    <w:name w:val="Strong"/>
    <w:qFormat/>
    <w:uiPriority w:val="22"/>
    <w:rPr>
      <w:b/>
      <w:bCs/>
    </w:rPr>
  </w:style>
  <w:style w:type="character" w:styleId="19">
    <w:name w:val="Emphasis"/>
    <w:qFormat/>
    <w:uiPriority w:val="20"/>
    <w:rPr>
      <w:caps/>
      <w:color w:val="2A4F1C" w:themeColor="accent1" w:themeShade="80"/>
      <w:spacing w:val="5"/>
    </w:rPr>
  </w:style>
  <w:style w:type="character" w:customStyle="1" w:styleId="20">
    <w:name w:val="标题 1 字符"/>
    <w:basedOn w:val="17"/>
    <w:link w:val="2"/>
    <w:qFormat/>
    <w:uiPriority w:val="9"/>
    <w:rPr>
      <w:caps/>
      <w:color w:val="FFFFFF" w:themeColor="background1"/>
      <w:spacing w:val="15"/>
      <w:sz w:val="22"/>
      <w:szCs w:val="22"/>
      <w:shd w:val="clear" w:color="auto" w:fill="549E39" w:themeFill="accent1"/>
      <w14:textFill>
        <w14:solidFill>
          <w14:schemeClr w14:val="bg1"/>
        </w14:solidFill>
      </w14:textFill>
    </w:rPr>
  </w:style>
  <w:style w:type="character" w:customStyle="1" w:styleId="21">
    <w:name w:val="标题 2 字符"/>
    <w:basedOn w:val="17"/>
    <w:link w:val="3"/>
    <w:autoRedefine/>
    <w:semiHidden/>
    <w:qFormat/>
    <w:uiPriority w:val="9"/>
    <w:rPr>
      <w:caps/>
      <w:spacing w:val="15"/>
      <w:shd w:val="clear" w:color="auto" w:fill="DBEFD3" w:themeFill="accent1" w:themeFillTint="33"/>
    </w:rPr>
  </w:style>
  <w:style w:type="character" w:customStyle="1" w:styleId="22">
    <w:name w:val="标题 3 字符"/>
    <w:basedOn w:val="17"/>
    <w:link w:val="4"/>
    <w:semiHidden/>
    <w:qFormat/>
    <w:uiPriority w:val="9"/>
    <w:rPr>
      <w:caps/>
      <w:color w:val="2A4F1C" w:themeColor="accent1" w:themeShade="80"/>
      <w:spacing w:val="15"/>
    </w:rPr>
  </w:style>
  <w:style w:type="character" w:customStyle="1" w:styleId="23">
    <w:name w:val="标题 4 字符"/>
    <w:basedOn w:val="17"/>
    <w:link w:val="5"/>
    <w:qFormat/>
    <w:uiPriority w:val="9"/>
    <w:rPr>
      <w:caps/>
      <w:color w:val="3F772B" w:themeColor="accent1" w:themeShade="BF"/>
      <w:spacing w:val="10"/>
    </w:rPr>
  </w:style>
  <w:style w:type="character" w:customStyle="1" w:styleId="24">
    <w:name w:val="标题 5 字符"/>
    <w:basedOn w:val="17"/>
    <w:link w:val="6"/>
    <w:autoRedefine/>
    <w:semiHidden/>
    <w:qFormat/>
    <w:uiPriority w:val="9"/>
    <w:rPr>
      <w:caps/>
      <w:color w:val="3F772B" w:themeColor="accent1" w:themeShade="BF"/>
      <w:spacing w:val="10"/>
    </w:rPr>
  </w:style>
  <w:style w:type="character" w:customStyle="1" w:styleId="25">
    <w:name w:val="标题 6 字符"/>
    <w:basedOn w:val="17"/>
    <w:link w:val="7"/>
    <w:autoRedefine/>
    <w:semiHidden/>
    <w:qFormat/>
    <w:uiPriority w:val="9"/>
    <w:rPr>
      <w:caps/>
      <w:color w:val="3F772B" w:themeColor="accent1" w:themeShade="BF"/>
      <w:spacing w:val="10"/>
    </w:rPr>
  </w:style>
  <w:style w:type="character" w:customStyle="1" w:styleId="26">
    <w:name w:val="标题 7 字符"/>
    <w:basedOn w:val="17"/>
    <w:link w:val="8"/>
    <w:semiHidden/>
    <w:qFormat/>
    <w:uiPriority w:val="9"/>
    <w:rPr>
      <w:caps/>
      <w:color w:val="3F772B" w:themeColor="accent1" w:themeShade="BF"/>
      <w:spacing w:val="10"/>
    </w:rPr>
  </w:style>
  <w:style w:type="character" w:customStyle="1" w:styleId="27">
    <w:name w:val="标题 8 字符"/>
    <w:basedOn w:val="17"/>
    <w:link w:val="9"/>
    <w:semiHidden/>
    <w:uiPriority w:val="9"/>
    <w:rPr>
      <w:caps/>
      <w:spacing w:val="10"/>
      <w:sz w:val="18"/>
      <w:szCs w:val="18"/>
    </w:rPr>
  </w:style>
  <w:style w:type="character" w:customStyle="1" w:styleId="28">
    <w:name w:val="标题 9 字符"/>
    <w:basedOn w:val="17"/>
    <w:link w:val="10"/>
    <w:semiHidden/>
    <w:uiPriority w:val="9"/>
    <w:rPr>
      <w:i/>
      <w:iCs/>
      <w:caps/>
      <w:spacing w:val="10"/>
      <w:sz w:val="18"/>
      <w:szCs w:val="18"/>
    </w:rPr>
  </w:style>
  <w:style w:type="character" w:customStyle="1" w:styleId="29">
    <w:name w:val="标题 字符"/>
    <w:basedOn w:val="17"/>
    <w:link w:val="15"/>
    <w:autoRedefine/>
    <w:qFormat/>
    <w:uiPriority w:val="10"/>
    <w:rPr>
      <w:rFonts w:asciiTheme="majorHAnsi" w:hAnsiTheme="majorHAnsi" w:eastAsiaTheme="majorEastAsia" w:cstheme="majorBidi"/>
      <w:caps/>
      <w:color w:val="549E39" w:themeColor="accent1"/>
      <w:spacing w:val="10"/>
      <w:sz w:val="52"/>
      <w:szCs w:val="52"/>
      <w14:textFill>
        <w14:solidFill>
          <w14:schemeClr w14:val="accent1"/>
        </w14:solidFill>
      </w14:textFill>
    </w:rPr>
  </w:style>
  <w:style w:type="character" w:customStyle="1" w:styleId="30">
    <w:name w:val="副标题 字符"/>
    <w:basedOn w:val="17"/>
    <w:link w:val="14"/>
    <w:autoRedefine/>
    <w:qFormat/>
    <w:uiPriority w:val="11"/>
    <w:rPr>
      <w:caps/>
      <w:color w:val="595959" w:themeColor="text1" w:themeTint="A6"/>
      <w:spacing w:val="10"/>
      <w:sz w:val="21"/>
      <w:szCs w:val="21"/>
      <w14:textFill>
        <w14:solidFill>
          <w14:schemeClr w14:val="tx1">
            <w14:lumMod w14:val="65000"/>
            <w14:lumOff w14:val="35000"/>
          </w14:schemeClr>
        </w14:solidFill>
      </w14:textFill>
    </w:rPr>
  </w:style>
  <w:style w:type="paragraph" w:styleId="31">
    <w:name w:val="No Spacing"/>
    <w:qFormat/>
    <w:uiPriority w:val="1"/>
    <w:pPr>
      <w:spacing w:before="100"/>
    </w:pPr>
    <w:rPr>
      <w:rFonts w:asciiTheme="minorHAnsi" w:hAnsiTheme="minorHAnsi" w:eastAsiaTheme="minorEastAsia" w:cstheme="minorBidi"/>
      <w:kern w:val="2"/>
      <w:lang w:val="en-US" w:eastAsia="zh-CN" w:bidi="ar-SA"/>
      <w14:ligatures w14:val="standardContextual"/>
    </w:rPr>
  </w:style>
  <w:style w:type="paragraph" w:styleId="32">
    <w:name w:val="List Paragraph"/>
    <w:basedOn w:val="1"/>
    <w:qFormat/>
    <w:uiPriority w:val="34"/>
    <w:pPr>
      <w:ind w:firstLine="420" w:firstLineChars="200"/>
    </w:pPr>
  </w:style>
  <w:style w:type="paragraph" w:styleId="33">
    <w:name w:val="Quote"/>
    <w:basedOn w:val="1"/>
    <w:next w:val="1"/>
    <w:link w:val="34"/>
    <w:autoRedefine/>
    <w:qFormat/>
    <w:uiPriority w:val="29"/>
    <w:rPr>
      <w:i/>
      <w:iCs/>
      <w:sz w:val="24"/>
      <w:szCs w:val="24"/>
    </w:rPr>
  </w:style>
  <w:style w:type="character" w:customStyle="1" w:styleId="34">
    <w:name w:val="引用 字符"/>
    <w:basedOn w:val="17"/>
    <w:link w:val="33"/>
    <w:autoRedefine/>
    <w:qFormat/>
    <w:uiPriority w:val="29"/>
    <w:rPr>
      <w:i/>
      <w:iCs/>
      <w:sz w:val="24"/>
      <w:szCs w:val="24"/>
    </w:rPr>
  </w:style>
  <w:style w:type="paragraph" w:styleId="35">
    <w:name w:val="Intense Quote"/>
    <w:basedOn w:val="1"/>
    <w:next w:val="1"/>
    <w:link w:val="36"/>
    <w:qFormat/>
    <w:uiPriority w:val="30"/>
    <w:pPr>
      <w:spacing w:before="240" w:after="240" w:line="240" w:lineRule="auto"/>
      <w:ind w:left="1080" w:right="1080"/>
      <w:jc w:val="center"/>
    </w:pPr>
    <w:rPr>
      <w:color w:val="549E39" w:themeColor="accent1"/>
      <w:sz w:val="24"/>
      <w:szCs w:val="24"/>
      <w14:textFill>
        <w14:solidFill>
          <w14:schemeClr w14:val="accent1"/>
        </w14:solidFill>
      </w14:textFill>
    </w:rPr>
  </w:style>
  <w:style w:type="character" w:customStyle="1" w:styleId="36">
    <w:name w:val="明显引用 字符"/>
    <w:basedOn w:val="17"/>
    <w:link w:val="35"/>
    <w:uiPriority w:val="30"/>
    <w:rPr>
      <w:color w:val="549E39" w:themeColor="accent1"/>
      <w:sz w:val="24"/>
      <w:szCs w:val="24"/>
      <w14:textFill>
        <w14:solidFill>
          <w14:schemeClr w14:val="accent1"/>
        </w14:solidFill>
      </w14:textFill>
    </w:rPr>
  </w:style>
  <w:style w:type="character" w:customStyle="1" w:styleId="37">
    <w:name w:val="不明显强调1"/>
    <w:qFormat/>
    <w:uiPriority w:val="19"/>
    <w:rPr>
      <w:i/>
      <w:iCs/>
      <w:color w:val="2A4F1C" w:themeColor="accent1" w:themeShade="80"/>
    </w:rPr>
  </w:style>
  <w:style w:type="character" w:customStyle="1" w:styleId="38">
    <w:name w:val="明显强调1"/>
    <w:qFormat/>
    <w:uiPriority w:val="21"/>
    <w:rPr>
      <w:b/>
      <w:bCs/>
      <w:caps/>
      <w:color w:val="2A4F1C" w:themeColor="accent1" w:themeShade="80"/>
      <w:spacing w:val="10"/>
    </w:rPr>
  </w:style>
  <w:style w:type="character" w:customStyle="1" w:styleId="39">
    <w:name w:val="不明显参考1"/>
    <w:qFormat/>
    <w:uiPriority w:val="31"/>
    <w:rPr>
      <w:b/>
      <w:bCs/>
      <w:color w:val="549E39" w:themeColor="accent1"/>
      <w14:textFill>
        <w14:solidFill>
          <w14:schemeClr w14:val="accent1"/>
        </w14:solidFill>
      </w14:textFill>
    </w:rPr>
  </w:style>
  <w:style w:type="character" w:customStyle="1" w:styleId="40">
    <w:name w:val="明显参考1"/>
    <w:qFormat/>
    <w:uiPriority w:val="32"/>
    <w:rPr>
      <w:b/>
      <w:bCs/>
      <w:i/>
      <w:iCs/>
      <w:caps/>
      <w:color w:val="549E39" w:themeColor="accent1"/>
      <w14:textFill>
        <w14:solidFill>
          <w14:schemeClr w14:val="accent1"/>
        </w14:solidFill>
      </w14:textFill>
    </w:rPr>
  </w:style>
  <w:style w:type="character" w:customStyle="1" w:styleId="41">
    <w:name w:val="书籍标题1"/>
    <w:qFormat/>
    <w:uiPriority w:val="33"/>
    <w:rPr>
      <w:b/>
      <w:bCs/>
      <w:i/>
      <w:iCs/>
      <w:spacing w:val="0"/>
    </w:rPr>
  </w:style>
  <w:style w:type="paragraph" w:customStyle="1" w:styleId="42">
    <w:name w:val="TOC 标题1"/>
    <w:basedOn w:val="2"/>
    <w:next w:val="1"/>
    <w:semiHidden/>
    <w:unhideWhenUsed/>
    <w:qFormat/>
    <w:uiPriority w:val="39"/>
    <w:pPr>
      <w:outlineLvl w:val="9"/>
    </w:pPr>
  </w:style>
  <w:style w:type="character" w:customStyle="1" w:styleId="43">
    <w:name w:val="页眉 字符"/>
    <w:basedOn w:val="17"/>
    <w:link w:val="13"/>
    <w:uiPriority w:val="99"/>
    <w:rPr>
      <w:kern w:val="2"/>
      <w:sz w:val="18"/>
      <w:szCs w:val="18"/>
      <w14:ligatures w14:val="standardContextual"/>
    </w:rPr>
  </w:style>
  <w:style w:type="character" w:customStyle="1" w:styleId="44">
    <w:name w:val="页脚 字符"/>
    <w:basedOn w:val="17"/>
    <w:link w:val="12"/>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离子">
  <a:themeElements>
    <a:clrScheme name="绿色">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离子">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离子">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fillRect/>
          </a:stretch>
        </a:blip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1011</Words>
  <Characters>1172</Characters>
  <Lines>10</Lines>
  <Paragraphs>2</Paragraphs>
  <TotalTime>5</TotalTime>
  <ScaleCrop>false</ScaleCrop>
  <LinksUpToDate>false</LinksUpToDate>
  <CharactersWithSpaces>1180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2024-01-04T04:41:00Z</dcterms:created>
  <dc:creator>Administrator</dc:creator>
  <cp:lastModifiedBy>我会反光</cp:lastModifiedBy>
  <dcterms:modified xsi:type="dcterms:W3CDTF">2024-06-13T03:22:41Z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EF894818A4BD425C81AFD6AACE6984CE_13</vt:lpwstr>
  </property>
</Properties>
</file>