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left"/>
        <w:textAlignment w:val="auto"/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eastAsia="zh-CN"/>
        </w:rPr>
        <w:t>附件</w:t>
      </w:r>
      <w:r>
        <w:rPr>
          <w:rFonts w:hint="eastAsia" w:cs="Times New Roman"/>
          <w:b w:val="0"/>
          <w:bCs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“全民同行·和力绿美”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——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系列主题林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vertAlign w:val="baseli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认种、认养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项目（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CN"/>
        </w:rPr>
        <w:t>2024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eastAsia="zh-CN"/>
        </w:rPr>
        <w:t>年）</w:t>
      </w:r>
    </w:p>
    <w:tbl>
      <w:tblPr>
        <w:tblStyle w:val="9"/>
        <w:tblW w:w="520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1"/>
        <w:gridCol w:w="2041"/>
        <w:gridCol w:w="2585"/>
        <w:gridCol w:w="32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pacing w:val="160"/>
                <w:kern w:val="0"/>
                <w:sz w:val="32"/>
                <w:szCs w:val="32"/>
                <w:fitText w:val="960" w:id="0"/>
                <w:vertAlign w:val="baseline"/>
                <w:lang w:eastAsia="zh-CN"/>
              </w:rPr>
              <w:t>项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spacing w:val="0"/>
                <w:kern w:val="0"/>
                <w:sz w:val="32"/>
                <w:szCs w:val="32"/>
                <w:fitText w:val="960" w:id="0"/>
                <w:vertAlign w:val="baseline"/>
                <w:lang w:eastAsia="zh-CN"/>
              </w:rPr>
              <w:t>目</w:t>
            </w:r>
          </w:p>
        </w:tc>
        <w:tc>
          <w:tcPr>
            <w:tcW w:w="1082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  <w:t>种植地点</w:t>
            </w:r>
          </w:p>
        </w:tc>
        <w:tc>
          <w:tcPr>
            <w:tcW w:w="1370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  <w:t>规划面积（亩）</w:t>
            </w:r>
          </w:p>
        </w:tc>
        <w:tc>
          <w:tcPr>
            <w:tcW w:w="1714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sz w:val="32"/>
                <w:szCs w:val="32"/>
                <w:vertAlign w:val="baseline"/>
                <w:lang w:eastAsia="zh-CN"/>
              </w:rPr>
              <w:t>认种、认养树种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乡贤林</w:t>
            </w:r>
          </w:p>
        </w:tc>
        <w:tc>
          <w:tcPr>
            <w:tcW w:w="1082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zh-CN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zh-CN" w:eastAsia="zh-CN" w:bidi="ar-SA"/>
              </w:rPr>
              <w:t>大坝镇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zh-CN" w:eastAsia="zh-CN" w:bidi="ar-SA"/>
              </w:rPr>
              <w:t>石陂村</w:t>
            </w:r>
          </w:p>
        </w:tc>
        <w:tc>
          <w:tcPr>
            <w:tcW w:w="1370" w:type="pct"/>
            <w:tcBorders>
              <w:top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1069</w:t>
            </w:r>
          </w:p>
        </w:tc>
        <w:tc>
          <w:tcPr>
            <w:tcW w:w="1714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樱花、大（小）叶紫薇、风铃木、铁冬青、香樟、秋枫、美丽异木棉、小叶榕、桂花等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校友林</w:t>
            </w:r>
          </w:p>
        </w:tc>
        <w:tc>
          <w:tcPr>
            <w:tcW w:w="108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福和高级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中学后山</w:t>
            </w:r>
          </w:p>
        </w:tc>
        <w:tc>
          <w:tcPr>
            <w:tcW w:w="1370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41</w:t>
            </w:r>
          </w:p>
        </w:tc>
        <w:tc>
          <w:tcPr>
            <w:tcW w:w="171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风铃木、铁冬青、香樟、秋枫、美丽异木棉、小叶榕、桂花等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党员林</w:t>
            </w:r>
          </w:p>
        </w:tc>
        <w:tc>
          <w:tcPr>
            <w:tcW w:w="108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阳明镇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富联村</w:t>
            </w:r>
          </w:p>
        </w:tc>
        <w:tc>
          <w:tcPr>
            <w:tcW w:w="1370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60</w:t>
            </w:r>
          </w:p>
        </w:tc>
        <w:tc>
          <w:tcPr>
            <w:tcW w:w="171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风铃木、铁冬青、香樟、秋枫、美丽异木棉、小叶榕、桂花等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巾帼林</w:t>
            </w:r>
          </w:p>
        </w:tc>
        <w:tc>
          <w:tcPr>
            <w:tcW w:w="1082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阳明镇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富联村</w:t>
            </w:r>
          </w:p>
        </w:tc>
        <w:tc>
          <w:tcPr>
            <w:tcW w:w="1370" w:type="pct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34</w:t>
            </w:r>
          </w:p>
        </w:tc>
        <w:tc>
          <w:tcPr>
            <w:tcW w:w="1714" w:type="pc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风铃木、铁冬青、香樟、秋枫、美丽异木棉、小叶榕、桂花等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tcBorders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青年林</w:t>
            </w:r>
          </w:p>
        </w:tc>
        <w:tc>
          <w:tcPr>
            <w:tcW w:w="1082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阳明镇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富联村</w:t>
            </w:r>
          </w:p>
        </w:tc>
        <w:tc>
          <w:tcPr>
            <w:tcW w:w="1370" w:type="pct"/>
            <w:tcBorders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45</w:t>
            </w:r>
          </w:p>
        </w:tc>
        <w:tc>
          <w:tcPr>
            <w:tcW w:w="1714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风铃木、铁冬青、香樟、秋枫、美丽异木棉、小叶榕、桂花等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3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  <w:t>公益林</w:t>
            </w:r>
          </w:p>
        </w:tc>
        <w:tc>
          <w:tcPr>
            <w:tcW w:w="1082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32"/>
                <w:szCs w:val="32"/>
                <w:lang w:val="en-US" w:eastAsia="zh-CN" w:bidi="ar-SA"/>
              </w:rPr>
              <w:t>大坝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lang w:val="en-US" w:eastAsia="zh-CN" w:bidi="ar-SA"/>
              </w:rPr>
              <w:t>水背村</w:t>
            </w:r>
          </w:p>
        </w:tc>
        <w:tc>
          <w:tcPr>
            <w:tcW w:w="1370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60</w:t>
            </w:r>
          </w:p>
        </w:tc>
        <w:tc>
          <w:tcPr>
            <w:tcW w:w="1714" w:type="pc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  <w:vertAlign w:val="baseline"/>
                <w:lang w:val="en-US" w:eastAsia="zh-CN"/>
              </w:rPr>
              <w:t>\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</w:pPr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t>（注：苗木认种、认养标准为200元/株，包括苗木购买、种植、管护、抚育经营等费用；主题林规划面积非实际种植面积，实际种植面积需根据认种、认养情况而定；公益林不接受捐资）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ascii="Times New Roman" w:hAnsi="Times New Roman" w:cs="Times New Roman"/>
          <w:lang w:eastAsia="zh-CN"/>
        </w:rPr>
      </w:pPr>
      <w:bookmarkStart w:id="0" w:name="_GoBack"/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72405" cy="7662545"/>
            <wp:effectExtent l="0" t="0" r="4445" b="14605"/>
            <wp:docPr id="2" name="图片 2" descr="乡贤林1069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乡贤林1069亩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662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68595" cy="7642225"/>
            <wp:effectExtent l="0" t="0" r="8255" b="15875"/>
            <wp:docPr id="3" name="图片 3" descr="校友林41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校友林41亩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64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72405" cy="7662545"/>
            <wp:effectExtent l="0" t="0" r="4445" b="14605"/>
            <wp:docPr id="4" name="图片 4" descr="党员林60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党员林60亩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662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72405" cy="7662545"/>
            <wp:effectExtent l="0" t="0" r="4445" b="14605"/>
            <wp:docPr id="5" name="图片 5" descr="巾帼林34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巾帼林34亩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662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72405" cy="7662545"/>
            <wp:effectExtent l="0" t="0" r="4445" b="14605"/>
            <wp:docPr id="6" name="图片 6" descr="青年林45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青年林45亩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662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eastAsia="楷体" w:cs="Times New Roman"/>
          <w:kern w:val="2"/>
          <w:sz w:val="30"/>
          <w:szCs w:val="30"/>
          <w:lang w:val="en-US" w:eastAsia="zh-CN" w:bidi="ar-SA"/>
        </w:rPr>
        <w:drawing>
          <wp:inline distT="0" distB="0" distL="114300" distR="114300">
            <wp:extent cx="5274310" cy="7456170"/>
            <wp:effectExtent l="0" t="0" r="2540" b="11430"/>
            <wp:docPr id="7" name="图片 7" descr="公益林60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公益林60亩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6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984" w:right="1474" w:bottom="1871" w:left="1587" w:header="851" w:footer="992" w:gutter="0"/>
      <w:pgNumType w:fmt="numberInDash" w:start="1"/>
      <w:cols w:space="0" w:num="1"/>
      <w:rtlGutter w:val="0"/>
      <w:docGrid w:type="linesAndChars" w:linePitch="59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81792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8179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sz w:val="18"/>
      </w:rPr>
      <mc:AlternateContent>
        <mc:Choice Requires="wps">
          <w:drawing>
            <wp:anchor distT="0" distB="0" distL="114300" distR="114300" simplePos="0" relativeHeight="25167974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default" w:ascii="Times New Roman" w:hAnsi="Times New Roman" w:eastAsia="宋体" w:cs="Times New Roman"/>
                              <w:sz w:val="22"/>
                              <w:szCs w:val="36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7974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default" w:ascii="Times New Roman" w:hAnsi="Times New Roman" w:eastAsia="宋体" w:cs="Times New Roman"/>
                        <w:sz w:val="22"/>
                        <w:szCs w:val="36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58"/>
  <w:drawingGridVerticalSpacing w:val="295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F4F21"/>
    <w:rsid w:val="01672FBE"/>
    <w:rsid w:val="01723625"/>
    <w:rsid w:val="02557101"/>
    <w:rsid w:val="02854C27"/>
    <w:rsid w:val="028C7B4B"/>
    <w:rsid w:val="03B650E5"/>
    <w:rsid w:val="04263E40"/>
    <w:rsid w:val="04882707"/>
    <w:rsid w:val="04B01F34"/>
    <w:rsid w:val="051011A5"/>
    <w:rsid w:val="070A16EE"/>
    <w:rsid w:val="07D42750"/>
    <w:rsid w:val="082B2EDF"/>
    <w:rsid w:val="085D64D8"/>
    <w:rsid w:val="0C55443A"/>
    <w:rsid w:val="0DE3156A"/>
    <w:rsid w:val="0E4A5510"/>
    <w:rsid w:val="0E5C1D6D"/>
    <w:rsid w:val="0EEA735E"/>
    <w:rsid w:val="1000263C"/>
    <w:rsid w:val="106C6E6F"/>
    <w:rsid w:val="11111227"/>
    <w:rsid w:val="11687EF1"/>
    <w:rsid w:val="116E334A"/>
    <w:rsid w:val="11A37075"/>
    <w:rsid w:val="12240344"/>
    <w:rsid w:val="128C5BC5"/>
    <w:rsid w:val="128F20E3"/>
    <w:rsid w:val="14701FF3"/>
    <w:rsid w:val="155B7A29"/>
    <w:rsid w:val="157F6480"/>
    <w:rsid w:val="18C00F7C"/>
    <w:rsid w:val="18DA755A"/>
    <w:rsid w:val="19B57405"/>
    <w:rsid w:val="1A6657D9"/>
    <w:rsid w:val="1BFF5B83"/>
    <w:rsid w:val="1EBE73B3"/>
    <w:rsid w:val="1F8B0397"/>
    <w:rsid w:val="1FF14865"/>
    <w:rsid w:val="21516DD0"/>
    <w:rsid w:val="236F488F"/>
    <w:rsid w:val="23C237EC"/>
    <w:rsid w:val="243D7048"/>
    <w:rsid w:val="25C355C3"/>
    <w:rsid w:val="25D20B3E"/>
    <w:rsid w:val="25E6215C"/>
    <w:rsid w:val="2672679E"/>
    <w:rsid w:val="27681200"/>
    <w:rsid w:val="27B036C5"/>
    <w:rsid w:val="27D0228C"/>
    <w:rsid w:val="29BE2AB6"/>
    <w:rsid w:val="29E23D56"/>
    <w:rsid w:val="2AD47F78"/>
    <w:rsid w:val="2EA21821"/>
    <w:rsid w:val="2EE210D4"/>
    <w:rsid w:val="2FA20EB2"/>
    <w:rsid w:val="30267027"/>
    <w:rsid w:val="302F661F"/>
    <w:rsid w:val="30A20CD5"/>
    <w:rsid w:val="30E9681C"/>
    <w:rsid w:val="30F235FE"/>
    <w:rsid w:val="32BD32E8"/>
    <w:rsid w:val="38B607F5"/>
    <w:rsid w:val="3A947A86"/>
    <w:rsid w:val="3B7F0A09"/>
    <w:rsid w:val="3B954F9C"/>
    <w:rsid w:val="3BBF3A10"/>
    <w:rsid w:val="3BD04182"/>
    <w:rsid w:val="3C215867"/>
    <w:rsid w:val="3C425D34"/>
    <w:rsid w:val="3D975087"/>
    <w:rsid w:val="3E4E4CFE"/>
    <w:rsid w:val="3F8F5C4B"/>
    <w:rsid w:val="40447A7B"/>
    <w:rsid w:val="41230FB6"/>
    <w:rsid w:val="41F20967"/>
    <w:rsid w:val="43436DA8"/>
    <w:rsid w:val="435F6991"/>
    <w:rsid w:val="43C508F3"/>
    <w:rsid w:val="450E70DA"/>
    <w:rsid w:val="45455268"/>
    <w:rsid w:val="45495831"/>
    <w:rsid w:val="46086AF1"/>
    <w:rsid w:val="48AE12C4"/>
    <w:rsid w:val="49077776"/>
    <w:rsid w:val="4A282B31"/>
    <w:rsid w:val="4A9A3198"/>
    <w:rsid w:val="4AEB4FC5"/>
    <w:rsid w:val="4C811CC0"/>
    <w:rsid w:val="4D9B2A56"/>
    <w:rsid w:val="4DAA6253"/>
    <w:rsid w:val="4E0D7F62"/>
    <w:rsid w:val="4E385918"/>
    <w:rsid w:val="4F0B7DCD"/>
    <w:rsid w:val="4FF02D93"/>
    <w:rsid w:val="500117D5"/>
    <w:rsid w:val="50CE6CF1"/>
    <w:rsid w:val="5347528C"/>
    <w:rsid w:val="53830CB4"/>
    <w:rsid w:val="54C176C0"/>
    <w:rsid w:val="56143369"/>
    <w:rsid w:val="564A077A"/>
    <w:rsid w:val="595F7385"/>
    <w:rsid w:val="5AFA0D0F"/>
    <w:rsid w:val="5B315632"/>
    <w:rsid w:val="5B4B6D22"/>
    <w:rsid w:val="5C522B17"/>
    <w:rsid w:val="5D4E52AF"/>
    <w:rsid w:val="5D7F2A69"/>
    <w:rsid w:val="5D9A0574"/>
    <w:rsid w:val="5DCB7321"/>
    <w:rsid w:val="5DFD3BE7"/>
    <w:rsid w:val="5F99326E"/>
    <w:rsid w:val="5FB30DEF"/>
    <w:rsid w:val="60984BB6"/>
    <w:rsid w:val="614774F8"/>
    <w:rsid w:val="639F4E46"/>
    <w:rsid w:val="63F46639"/>
    <w:rsid w:val="65517AAD"/>
    <w:rsid w:val="669D0408"/>
    <w:rsid w:val="66B42281"/>
    <w:rsid w:val="68D77833"/>
    <w:rsid w:val="6BA376DA"/>
    <w:rsid w:val="6C2F489F"/>
    <w:rsid w:val="6C5C76AC"/>
    <w:rsid w:val="6CE562E2"/>
    <w:rsid w:val="6E481F53"/>
    <w:rsid w:val="6FF30B38"/>
    <w:rsid w:val="6FFF4F21"/>
    <w:rsid w:val="700A058B"/>
    <w:rsid w:val="704919E0"/>
    <w:rsid w:val="714C6B05"/>
    <w:rsid w:val="724479CF"/>
    <w:rsid w:val="72D279B0"/>
    <w:rsid w:val="73EB088B"/>
    <w:rsid w:val="756C1D6C"/>
    <w:rsid w:val="75DB389B"/>
    <w:rsid w:val="76B77A5F"/>
    <w:rsid w:val="76DE3671"/>
    <w:rsid w:val="7796446D"/>
    <w:rsid w:val="796727BD"/>
    <w:rsid w:val="7A8A3070"/>
    <w:rsid w:val="7BB75349"/>
    <w:rsid w:val="7C6028BF"/>
    <w:rsid w:val="7D136EFD"/>
    <w:rsid w:val="7D2567A4"/>
    <w:rsid w:val="7E0E4614"/>
    <w:rsid w:val="7FA81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99"/>
    <w:pPr>
      <w:ind w:left="420" w:leftChars="200" w:firstLine="420" w:firstLineChars="200"/>
    </w:pPr>
    <w:rPr>
      <w:sz w:val="36"/>
      <w:szCs w:val="36"/>
    </w:rPr>
  </w:style>
  <w:style w:type="paragraph" w:styleId="3">
    <w:name w:val="Body Text Indent"/>
    <w:basedOn w:val="1"/>
    <w:next w:val="4"/>
    <w:qFormat/>
    <w:uiPriority w:val="99"/>
    <w:pPr>
      <w:spacing w:line="500" w:lineRule="exact"/>
      <w:ind w:left="1102" w:leftChars="349" w:firstLine="1"/>
    </w:pPr>
    <w:rPr>
      <w:rFonts w:eastAsia="宋体"/>
    </w:rPr>
  </w:style>
  <w:style w:type="paragraph" w:styleId="4">
    <w:name w:val="Body Text Indent 2"/>
    <w:basedOn w:val="1"/>
    <w:qFormat/>
    <w:uiPriority w:val="99"/>
    <w:pPr>
      <w:ind w:firstLine="630"/>
    </w:pPr>
    <w:rPr>
      <w:rFonts w:eastAsia="宋体"/>
      <w:b/>
      <w:bCs/>
      <w:sz w:val="21"/>
      <w:szCs w:val="21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2023-11-27T02:42:00Z</dcterms:created>
  <dc:creator>Administrator</dc:creator>
  <cp:lastModifiedBy>Administrator</cp:lastModifiedBy>
  <cp:lastPrinted>2024-02-01T08:14:00Z</cp:lastPrinted>
  <dcterms:modified xsi:type="dcterms:W3CDTF">2024-02-01T08:57:46Z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425539C38CE346329D488AB793B13E75</vt:lpwstr>
  </property>
</Properties>
</file>