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Toc103259705"/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bookmarkStart w:id="2" w:name="_GoBack"/>
      <w:bookmarkEnd w:id="2"/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拟征收土地现状调查表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0" w:firstLineChars="0"/>
        <w:jc w:val="center"/>
        <w:textAlignment w:val="auto"/>
        <w:rPr>
          <w:rStyle w:val="7"/>
          <w:rFonts w:hint="default" w:ascii="Times New Roman" w:hAnsi="Times New Roman" w:eastAsia="楷体" w:cs="Times New Roman"/>
          <w:b w:val="0"/>
          <w:bCs/>
          <w:sz w:val="32"/>
          <w:szCs w:val="32"/>
        </w:rPr>
      </w:pPr>
      <w:r>
        <w:rPr>
          <w:rStyle w:val="7"/>
          <w:rFonts w:hint="default" w:ascii="Times New Roman" w:hAnsi="Times New Roman" w:eastAsia="楷体" w:cs="Times New Roman"/>
          <w:b w:val="0"/>
          <w:bCs/>
          <w:sz w:val="32"/>
          <w:szCs w:val="32"/>
        </w:rPr>
        <w:t>（农村村民住宅所有权）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调查单位: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（市/县/区）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人民政府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或者相关街道、乡镇、政府部门（盖章）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调查人：【实际开展调查工作人员姓名】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审核人：【调查单位人员或乡镇或街道的人员姓名】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填表时间：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2784"/>
        <w:gridCol w:w="2593"/>
        <w:gridCol w:w="1168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exact"/>
        </w:trPr>
        <w:tc>
          <w:tcPr>
            <w:tcW w:w="0" w:type="auto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拟征收土地涉及村民住宅所有权人</w:t>
            </w:r>
          </w:p>
        </w:tc>
        <w:tc>
          <w:tcPr>
            <w:tcW w:w="0" w:type="auto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exact"/>
        </w:trPr>
        <w:tc>
          <w:tcPr>
            <w:tcW w:w="0" w:type="auto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不动产权利证书号</w:t>
            </w:r>
          </w:p>
        </w:tc>
        <w:tc>
          <w:tcPr>
            <w:tcW w:w="0" w:type="auto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exact"/>
        </w:trPr>
        <w:tc>
          <w:tcPr>
            <w:tcW w:w="0" w:type="auto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拟征收土地预公告文号</w:t>
            </w:r>
          </w:p>
        </w:tc>
        <w:tc>
          <w:tcPr>
            <w:tcW w:w="0" w:type="auto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××征预告〔20××〕××号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0" w:type="auto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拟征收土地涉及村民住宅位置</w:t>
            </w:r>
          </w:p>
        </w:tc>
        <w:tc>
          <w:tcPr>
            <w:tcW w:w="0" w:type="auto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0" w:type="auto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村民住宅依附宅基地的面积</w:t>
            </w:r>
          </w:p>
        </w:tc>
        <w:tc>
          <w:tcPr>
            <w:tcW w:w="0" w:type="auto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【按照各地宅基地面积确定办法填】写】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</w:trPr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种类/名称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规格/结构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数量/面积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【住宅】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【钢混/砖混/砖木…】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【附属设施】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××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××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××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××</w:t>
            </w:r>
          </w:p>
        </w:tc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</w:trPr>
        <w:tc>
          <w:tcPr>
            <w:tcW w:w="0" w:type="auto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宅基地所有权人（代表）签名：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年   月   日</w:t>
            </w:r>
          </w:p>
        </w:tc>
        <w:tc>
          <w:tcPr>
            <w:tcW w:w="0" w:type="auto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村民委员会：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0" w:type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0" w:type="auto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【可备注本表数据来源及其他相关情况，违法建筑情况一并说明】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0" w:firstLineChars="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1.本表调查对象是宅基地所有权人，故宅基地所有权人签名即可。只有在宅基地所有权人签名不能完成时，才由村民委员会盖章。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0" w:firstLineChars="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   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.宅基地所有权人不配合调查或者因故不能签名或拒绝签名的，在“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备案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”栏说明具体情况。</w:t>
      </w:r>
      <w:bookmarkStart w:id="1" w:name="_Hlk99214308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firstLine="560" w:firstLineChars="200"/>
        <w:jc w:val="left"/>
        <w:textAlignment w:val="center"/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.表格对应信息缺失的，填“无”，但应在备注中说明信息缺失原因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；不涉及的可删除</w:t>
      </w:r>
      <w:bookmarkEnd w:id="1"/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E1174"/>
    <w:rsid w:val="0E8071C3"/>
    <w:rsid w:val="31774AC5"/>
    <w:rsid w:val="468166CA"/>
    <w:rsid w:val="651E0EDB"/>
    <w:rsid w:val="68BA007E"/>
    <w:rsid w:val="755A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2023-10-11T01:26:00Z</dcterms:created>
  <dc:creator>Administrator</dc:creator>
  <cp:lastModifiedBy>Administrator</cp:lastModifiedBy>
  <cp:lastPrinted>2023-10-11T01:35:00Z</cp:lastPrinted>
  <dcterms:modified xsi:type="dcterms:W3CDTF">2023-10-11T08:13:03Z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