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81" w:line="227" w:lineRule="auto"/>
        <w:rPr>
          <w:rFonts w:ascii="楷体" w:hAnsi="楷体" w:eastAsia="楷体" w:cs="楷体"/>
          <w:sz w:val="25"/>
          <w:szCs w:val="25"/>
        </w:rPr>
      </w:pPr>
      <w:r>
        <w:rPr>
          <w:rFonts w:ascii="楷体" w:hAnsi="楷体" w:eastAsia="楷体" w:cs="楷体"/>
          <w:spacing w:val="-7"/>
          <w:sz w:val="25"/>
          <w:szCs w:val="25"/>
        </w:rPr>
        <w:t>附件二</w:t>
      </w:r>
    </w:p>
    <w:p>
      <w:pPr>
        <w:spacing w:line="346" w:lineRule="auto"/>
        <w:rPr>
          <w:rFonts w:ascii="Arial"/>
          <w:sz w:val="21"/>
        </w:rPr>
      </w:pPr>
    </w:p>
    <w:p>
      <w:pPr>
        <w:spacing w:before="146" w:line="219" w:lineRule="auto"/>
        <w:jc w:val="center"/>
        <w:rPr>
          <w:rFonts w:ascii="宋体" w:hAnsi="宋体" w:eastAsia="宋体" w:cs="宋体"/>
          <w:sz w:val="45"/>
          <w:szCs w:val="45"/>
        </w:rPr>
      </w:pPr>
      <w:r>
        <w:rPr>
          <w:rFonts w:ascii="宋体" w:hAnsi="宋体" w:eastAsia="宋体" w:cs="宋体"/>
          <w:b/>
          <w:bCs/>
          <w:spacing w:val="7"/>
          <w:sz w:val="45"/>
          <w:szCs w:val="45"/>
        </w:rPr>
        <w:t>和平县2016年重点建设项目计划表(草案</w:t>
      </w:r>
      <w:r>
        <w:rPr>
          <w:rFonts w:ascii="宋体" w:hAnsi="宋体" w:eastAsia="宋体" w:cs="宋体"/>
          <w:b/>
          <w:bCs/>
          <w:spacing w:val="6"/>
          <w:sz w:val="45"/>
          <w:szCs w:val="45"/>
        </w:rPr>
        <w:t>)</w:t>
      </w:r>
    </w:p>
    <w:p>
      <w:pPr>
        <w:spacing w:before="164" w:line="220" w:lineRule="auto"/>
        <w:ind w:right="474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2"/>
          <w:sz w:val="24"/>
          <w:szCs w:val="24"/>
        </w:rPr>
        <w:t>单位：万元</w:t>
      </w:r>
    </w:p>
    <w:tbl>
      <w:tblPr>
        <w:tblStyle w:val="7"/>
        <w:tblpPr w:leftFromText="180" w:rightFromText="180" w:vertAnchor="text" w:horzAnchor="page" w:tblpX="1260" w:tblpY="57"/>
        <w:tblOverlap w:val="never"/>
        <w:tblW w:w="1451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5"/>
        <w:gridCol w:w="2359"/>
        <w:gridCol w:w="3907"/>
        <w:gridCol w:w="630"/>
        <w:gridCol w:w="700"/>
        <w:gridCol w:w="919"/>
        <w:gridCol w:w="949"/>
        <w:gridCol w:w="1139"/>
        <w:gridCol w:w="1109"/>
        <w:gridCol w:w="1209"/>
        <w:gridCol w:w="11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3" w:hRule="atLeast"/>
        </w:trPr>
        <w:tc>
          <w:tcPr>
            <w:tcW w:w="405" w:type="dxa"/>
            <w:textDirection w:val="tbRlV"/>
            <w:vAlign w:val="top"/>
          </w:tcPr>
          <w:p>
            <w:pPr>
              <w:spacing w:before="80" w:line="217" w:lineRule="auto"/>
              <w:ind w:left="4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序号</w:t>
            </w:r>
          </w:p>
        </w:tc>
        <w:tc>
          <w:tcPr>
            <w:tcW w:w="2359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项目类别及名称</w:t>
            </w:r>
          </w:p>
        </w:tc>
        <w:tc>
          <w:tcPr>
            <w:tcW w:w="3907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主要建设内容和规模</w:t>
            </w:r>
          </w:p>
        </w:tc>
        <w:tc>
          <w:tcPr>
            <w:tcW w:w="630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</w:p>
          <w:p>
            <w:pPr>
              <w:spacing w:before="65" w:line="225" w:lineRule="auto"/>
              <w:ind w:left="134" w:righ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建设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性质</w:t>
            </w:r>
          </w:p>
        </w:tc>
        <w:tc>
          <w:tcPr>
            <w:tcW w:w="700" w:type="dxa"/>
            <w:vAlign w:val="top"/>
          </w:tcPr>
          <w:p>
            <w:pPr>
              <w:spacing w:line="397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14" w:right="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建设起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止年限</w:t>
            </w:r>
          </w:p>
        </w:tc>
        <w:tc>
          <w:tcPr>
            <w:tcW w:w="919" w:type="dxa"/>
            <w:vAlign w:val="top"/>
          </w:tcPr>
          <w:p>
            <w:pPr>
              <w:spacing w:line="387" w:lineRule="auto"/>
              <w:rPr>
                <w:rFonts w:ascii="Arial"/>
                <w:sz w:val="21"/>
              </w:rPr>
            </w:pPr>
          </w:p>
          <w:p>
            <w:pPr>
              <w:spacing w:before="65" w:line="234" w:lineRule="auto"/>
              <w:ind w:left="253" w:right="137" w:hanging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计划总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投资</w:t>
            </w:r>
          </w:p>
        </w:tc>
        <w:tc>
          <w:tcPr>
            <w:tcW w:w="94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65" w:line="236" w:lineRule="auto"/>
              <w:ind w:left="5" w:righ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至2015年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底止累计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完成投资</w:t>
            </w:r>
          </w:p>
        </w:tc>
        <w:tc>
          <w:tcPr>
            <w:tcW w:w="1139" w:type="dxa"/>
            <w:vAlign w:val="top"/>
          </w:tcPr>
          <w:p>
            <w:pPr>
              <w:spacing w:line="415" w:lineRule="auto"/>
              <w:rPr>
                <w:rFonts w:ascii="Arial"/>
                <w:sz w:val="21"/>
              </w:rPr>
            </w:pPr>
          </w:p>
          <w:p>
            <w:pPr>
              <w:spacing w:before="65" w:line="222" w:lineRule="auto"/>
              <w:ind w:left="364" w:right="48" w:hanging="2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2016年投资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计划</w:t>
            </w:r>
          </w:p>
        </w:tc>
        <w:tc>
          <w:tcPr>
            <w:tcW w:w="1109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责任单位</w:t>
            </w:r>
          </w:p>
        </w:tc>
        <w:tc>
          <w:tcPr>
            <w:tcW w:w="1209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建设单位</w:t>
            </w:r>
          </w:p>
        </w:tc>
        <w:tc>
          <w:tcPr>
            <w:tcW w:w="1184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责任领导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405" w:type="dxa"/>
            <w:vAlign w:val="top"/>
          </w:tcPr>
          <w:p>
            <w:pPr>
              <w:jc w:val="left"/>
              <w:rPr>
                <w:rFonts w:ascii="Arial"/>
                <w:sz w:val="21"/>
              </w:rPr>
            </w:pPr>
          </w:p>
        </w:tc>
        <w:tc>
          <w:tcPr>
            <w:tcW w:w="2359" w:type="dxa"/>
            <w:vAlign w:val="top"/>
          </w:tcPr>
          <w:p>
            <w:pPr>
              <w:spacing w:before="210" w:line="220" w:lineRule="auto"/>
              <w:ind w:left="6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合计(50项)</w:t>
            </w:r>
          </w:p>
        </w:tc>
        <w:tc>
          <w:tcPr>
            <w:tcW w:w="39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19" w:type="dxa"/>
            <w:vAlign w:val="top"/>
          </w:tcPr>
          <w:p>
            <w:pPr>
              <w:spacing w:before="260" w:line="184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1184232</w:t>
            </w:r>
          </w:p>
        </w:tc>
        <w:tc>
          <w:tcPr>
            <w:tcW w:w="949" w:type="dxa"/>
            <w:vAlign w:val="top"/>
          </w:tcPr>
          <w:p>
            <w:pPr>
              <w:spacing w:before="260" w:line="184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201978</w:t>
            </w:r>
          </w:p>
        </w:tc>
        <w:tc>
          <w:tcPr>
            <w:tcW w:w="1139" w:type="dxa"/>
            <w:vAlign w:val="top"/>
          </w:tcPr>
          <w:p>
            <w:pPr>
              <w:spacing w:before="261" w:line="183" w:lineRule="auto"/>
              <w:ind w:left="2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395258</w:t>
            </w:r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405" w:type="dxa"/>
            <w:vAlign w:val="top"/>
          </w:tcPr>
          <w:p>
            <w:pPr>
              <w:jc w:val="left"/>
              <w:rPr>
                <w:rFonts w:ascii="Arial"/>
                <w:sz w:val="21"/>
              </w:rPr>
            </w:pPr>
          </w:p>
        </w:tc>
        <w:tc>
          <w:tcPr>
            <w:tcW w:w="2359" w:type="dxa"/>
            <w:vAlign w:val="top"/>
          </w:tcPr>
          <w:p>
            <w:pPr>
              <w:spacing w:before="201" w:line="220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(一)交通工程(7项)</w:t>
            </w:r>
          </w:p>
        </w:tc>
        <w:tc>
          <w:tcPr>
            <w:tcW w:w="39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19" w:type="dxa"/>
            <w:vAlign w:val="top"/>
          </w:tcPr>
          <w:p>
            <w:pPr>
              <w:spacing w:before="252" w:line="183" w:lineRule="auto"/>
              <w:ind w:left="2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99408</w:t>
            </w:r>
          </w:p>
        </w:tc>
        <w:tc>
          <w:tcPr>
            <w:tcW w:w="949" w:type="dxa"/>
            <w:vAlign w:val="top"/>
          </w:tcPr>
          <w:p>
            <w:pPr>
              <w:spacing w:before="252" w:line="183" w:lineRule="auto"/>
              <w:ind w:left="2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33608</w:t>
            </w:r>
          </w:p>
        </w:tc>
        <w:tc>
          <w:tcPr>
            <w:tcW w:w="1139" w:type="dxa"/>
            <w:vAlign w:val="top"/>
          </w:tcPr>
          <w:p>
            <w:pPr>
              <w:spacing w:before="251" w:line="184" w:lineRule="auto"/>
              <w:ind w:left="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41800</w:t>
            </w:r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8" w:hRule="atLeast"/>
        </w:trPr>
        <w:tc>
          <w:tcPr>
            <w:tcW w:w="405" w:type="dxa"/>
            <w:vAlign w:val="top"/>
          </w:tcPr>
          <w:p>
            <w:pPr>
              <w:spacing w:line="355" w:lineRule="auto"/>
              <w:jc w:val="left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15"/>
              <w:jc w:val="lef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2359" w:type="dxa"/>
            <w:vAlign w:val="top"/>
          </w:tcPr>
          <w:p>
            <w:pPr>
              <w:spacing w:before="161" w:line="231" w:lineRule="auto"/>
              <w:ind w:left="30" w:right="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省道S512线东水至彭寨段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公路改建工程(大环市</w:t>
            </w:r>
          </w:p>
          <w:p>
            <w:pPr>
              <w:spacing w:line="219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路</w:t>
            </w:r>
            <w:r>
              <w:rPr>
                <w:rFonts w:ascii="宋体" w:hAnsi="宋体" w:eastAsia="宋体" w:cs="宋体"/>
                <w:spacing w:val="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)</w:t>
            </w:r>
          </w:p>
        </w:tc>
        <w:tc>
          <w:tcPr>
            <w:tcW w:w="3907" w:type="dxa"/>
            <w:vAlign w:val="top"/>
          </w:tcPr>
          <w:p>
            <w:pPr>
              <w:spacing w:before="282" w:line="225" w:lineRule="auto"/>
              <w:ind w:left="21" w:right="2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主要工程内容为：路基、路面、涵洞及交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通安全设施等工程，全长24.62公里。</w:t>
            </w:r>
          </w:p>
        </w:tc>
        <w:tc>
          <w:tcPr>
            <w:tcW w:w="630" w:type="dxa"/>
            <w:vAlign w:val="top"/>
          </w:tcPr>
          <w:p>
            <w:pPr>
              <w:spacing w:line="305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700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4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19" w:type="dxa"/>
            <w:vAlign w:val="top"/>
          </w:tcPr>
          <w:p>
            <w:pPr>
              <w:spacing w:line="35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15000</w:t>
            </w:r>
          </w:p>
        </w:tc>
        <w:tc>
          <w:tcPr>
            <w:tcW w:w="949" w:type="dxa"/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139" w:type="dxa"/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109" w:type="dxa"/>
            <w:vAlign w:val="top"/>
          </w:tcPr>
          <w:p>
            <w:pPr>
              <w:spacing w:before="271" w:line="230" w:lineRule="auto"/>
              <w:ind w:left="236" w:right="40" w:hanging="1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县地方道路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管理站</w:t>
            </w:r>
          </w:p>
        </w:tc>
        <w:tc>
          <w:tcPr>
            <w:tcW w:w="1209" w:type="dxa"/>
            <w:vAlign w:val="top"/>
          </w:tcPr>
          <w:p>
            <w:pPr>
              <w:spacing w:before="271" w:line="230" w:lineRule="auto"/>
              <w:ind w:left="297" w:right="109" w:hanging="1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县地方道路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管理站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</w:trPr>
        <w:tc>
          <w:tcPr>
            <w:tcW w:w="405" w:type="dxa"/>
            <w:vAlign w:val="top"/>
          </w:tcPr>
          <w:p>
            <w:pPr>
              <w:spacing w:line="308" w:lineRule="auto"/>
              <w:jc w:val="left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5"/>
              <w:jc w:val="lef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2359" w:type="dxa"/>
            <w:vAlign w:val="top"/>
          </w:tcPr>
          <w:p>
            <w:pPr>
              <w:spacing w:before="233" w:line="230" w:lineRule="auto"/>
              <w:ind w:left="30" w:righ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*省道S339线县城过境段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公路改建工程(大环城路)</w:t>
            </w:r>
          </w:p>
        </w:tc>
        <w:tc>
          <w:tcPr>
            <w:tcW w:w="3907" w:type="dxa"/>
            <w:vAlign w:val="top"/>
          </w:tcPr>
          <w:p>
            <w:pPr>
              <w:spacing w:before="224" w:line="225" w:lineRule="auto"/>
              <w:ind w:left="21" w:righ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全长14.52公里，路基宽32米，路面宽22.5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米，双向六车道，按一级公路标准设计。</w:t>
            </w:r>
          </w:p>
        </w:tc>
        <w:tc>
          <w:tcPr>
            <w:tcW w:w="630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700" w:type="dxa"/>
            <w:vAlign w:val="top"/>
          </w:tcPr>
          <w:p>
            <w:pPr>
              <w:spacing w:before="264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5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919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52000</w:t>
            </w:r>
          </w:p>
        </w:tc>
        <w:tc>
          <w:tcPr>
            <w:tcW w:w="949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15000</w:t>
            </w:r>
          </w:p>
        </w:tc>
        <w:tc>
          <w:tcPr>
            <w:tcW w:w="1139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25000</w:t>
            </w:r>
          </w:p>
        </w:tc>
        <w:tc>
          <w:tcPr>
            <w:tcW w:w="1109" w:type="dxa"/>
            <w:vAlign w:val="top"/>
          </w:tcPr>
          <w:p>
            <w:pPr>
              <w:spacing w:before="243" w:line="213" w:lineRule="auto"/>
              <w:ind w:left="426" w:right="40" w:hanging="3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县交通运输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局</w:t>
            </w:r>
          </w:p>
        </w:tc>
        <w:tc>
          <w:tcPr>
            <w:tcW w:w="1209" w:type="dxa"/>
            <w:vAlign w:val="top"/>
          </w:tcPr>
          <w:p>
            <w:pPr>
              <w:spacing w:before="224" w:line="231" w:lineRule="auto"/>
              <w:ind w:left="497" w:right="109" w:hanging="3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县交通运输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局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8" w:hRule="atLeast"/>
        </w:trPr>
        <w:tc>
          <w:tcPr>
            <w:tcW w:w="405" w:type="dxa"/>
            <w:vAlign w:val="top"/>
          </w:tcPr>
          <w:p>
            <w:pPr>
              <w:spacing w:line="359" w:lineRule="auto"/>
              <w:jc w:val="left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5"/>
              <w:jc w:val="lef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2359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县旅游公路项目</w:t>
            </w:r>
          </w:p>
        </w:tc>
        <w:tc>
          <w:tcPr>
            <w:tcW w:w="3907" w:type="dxa"/>
            <w:vAlign w:val="top"/>
          </w:tcPr>
          <w:p>
            <w:pPr>
              <w:spacing w:before="144" w:line="221" w:lineRule="auto"/>
              <w:ind w:left="21" w:right="221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建设里程46.26公里，路基宽度8.5米。路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基土石方、路面、涵洞、桥梁、附属防护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工程等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。</w:t>
            </w:r>
          </w:p>
        </w:tc>
        <w:tc>
          <w:tcPr>
            <w:tcW w:w="630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700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2013-</w:t>
            </w:r>
          </w:p>
          <w:p>
            <w:pPr>
              <w:spacing w:before="5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19" w:type="dxa"/>
            <w:vAlign w:val="top"/>
          </w:tcPr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22000</w:t>
            </w:r>
          </w:p>
        </w:tc>
        <w:tc>
          <w:tcPr>
            <w:tcW w:w="949" w:type="dxa"/>
            <w:vAlign w:val="top"/>
          </w:tcPr>
          <w:p>
            <w:pPr>
              <w:spacing w:line="35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</w:t>
            </w:r>
          </w:p>
        </w:tc>
        <w:tc>
          <w:tcPr>
            <w:tcW w:w="1139" w:type="dxa"/>
            <w:vAlign w:val="top"/>
          </w:tcPr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109" w:type="dxa"/>
            <w:vAlign w:val="top"/>
          </w:tcPr>
          <w:p>
            <w:pPr>
              <w:spacing w:before="273" w:line="227" w:lineRule="auto"/>
              <w:ind w:left="406" w:right="40" w:hanging="3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县交通运输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局</w:t>
            </w:r>
          </w:p>
        </w:tc>
        <w:tc>
          <w:tcPr>
            <w:tcW w:w="1209" w:type="dxa"/>
            <w:vAlign w:val="top"/>
          </w:tcPr>
          <w:p>
            <w:pPr>
              <w:spacing w:before="255" w:line="231" w:lineRule="auto"/>
              <w:ind w:left="497" w:right="109" w:hanging="3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县交通运输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局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</w:trPr>
        <w:tc>
          <w:tcPr>
            <w:tcW w:w="405" w:type="dxa"/>
            <w:vAlign w:val="top"/>
          </w:tcPr>
          <w:p>
            <w:pPr>
              <w:spacing w:line="242" w:lineRule="auto"/>
              <w:jc w:val="left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5"/>
              <w:jc w:val="lef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2359" w:type="dxa"/>
            <w:vAlign w:val="top"/>
          </w:tcPr>
          <w:p>
            <w:pPr>
              <w:spacing w:before="147" w:line="231" w:lineRule="auto"/>
              <w:ind w:left="30" w:righ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和优公路路面工程(优胜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段</w:t>
            </w: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)</w:t>
            </w:r>
          </w:p>
        </w:tc>
        <w:tc>
          <w:tcPr>
            <w:tcW w:w="3907" w:type="dxa"/>
            <w:vAlign w:val="top"/>
          </w:tcPr>
          <w:p>
            <w:pPr>
              <w:spacing w:before="257" w:line="219" w:lineRule="auto"/>
              <w:ind w:left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路面硬底化工程。</w:t>
            </w:r>
          </w:p>
        </w:tc>
        <w:tc>
          <w:tcPr>
            <w:tcW w:w="630" w:type="dxa"/>
            <w:vAlign w:val="top"/>
          </w:tcPr>
          <w:p>
            <w:pPr>
              <w:spacing w:before="257" w:line="220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19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1100</w:t>
            </w:r>
          </w:p>
        </w:tc>
        <w:tc>
          <w:tcPr>
            <w:tcW w:w="949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6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1100</w:t>
            </w:r>
          </w:p>
        </w:tc>
        <w:tc>
          <w:tcPr>
            <w:tcW w:w="1109" w:type="dxa"/>
            <w:vAlign w:val="top"/>
          </w:tcPr>
          <w:p>
            <w:pPr>
              <w:spacing w:before="167" w:line="208" w:lineRule="auto"/>
              <w:ind w:left="396" w:right="40" w:hanging="3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县交通运输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局</w:t>
            </w:r>
          </w:p>
        </w:tc>
        <w:tc>
          <w:tcPr>
            <w:tcW w:w="1209" w:type="dxa"/>
            <w:vAlign w:val="top"/>
          </w:tcPr>
          <w:p>
            <w:pPr>
              <w:spacing w:before="147" w:line="217" w:lineRule="auto"/>
              <w:ind w:left="497" w:right="109" w:hanging="3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县交通运输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局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4" w:hRule="atLeast"/>
        </w:trPr>
        <w:tc>
          <w:tcPr>
            <w:tcW w:w="405" w:type="dxa"/>
            <w:vAlign w:val="top"/>
          </w:tcPr>
          <w:p>
            <w:pPr>
              <w:spacing w:line="274" w:lineRule="auto"/>
              <w:jc w:val="left"/>
              <w:rPr>
                <w:rFonts w:ascii="Arial"/>
                <w:sz w:val="21"/>
              </w:rPr>
            </w:pPr>
          </w:p>
          <w:p>
            <w:pPr>
              <w:spacing w:before="65" w:line="182" w:lineRule="auto"/>
              <w:ind w:left="215"/>
              <w:jc w:val="lef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359" w:type="dxa"/>
            <w:vAlign w:val="top"/>
          </w:tcPr>
          <w:p>
            <w:pPr>
              <w:spacing w:before="198" w:line="234" w:lineRule="auto"/>
              <w:ind w:left="30" w:right="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X173线路面改造工程(林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寨至东水段)</w:t>
            </w:r>
          </w:p>
        </w:tc>
        <w:tc>
          <w:tcPr>
            <w:tcW w:w="3907" w:type="dxa"/>
            <w:vAlign w:val="top"/>
          </w:tcPr>
          <w:p>
            <w:pPr>
              <w:spacing w:before="77" w:line="241" w:lineRule="auto"/>
              <w:ind w:left="21" w:right="2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路基宽7.5米，路面宽6米，全长28.336公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里</w:t>
            </w:r>
            <w:r>
              <w:rPr>
                <w:rFonts w:ascii="宋体" w:hAnsi="宋体" w:eastAsia="宋体" w:cs="宋体"/>
                <w:spacing w:val="3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。</w:t>
            </w:r>
          </w:p>
        </w:tc>
        <w:tc>
          <w:tcPr>
            <w:tcW w:w="630" w:type="dxa"/>
            <w:vAlign w:val="top"/>
          </w:tcPr>
          <w:p>
            <w:pPr>
              <w:spacing w:before="288" w:line="220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700" w:type="dxa"/>
            <w:vAlign w:val="top"/>
          </w:tcPr>
          <w:p>
            <w:pPr>
              <w:spacing w:before="238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8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19" w:type="dxa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4608</w:t>
            </w:r>
          </w:p>
        </w:tc>
        <w:tc>
          <w:tcPr>
            <w:tcW w:w="949" w:type="dxa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1608</w:t>
            </w:r>
          </w:p>
        </w:tc>
        <w:tc>
          <w:tcPr>
            <w:tcW w:w="1139" w:type="dxa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1109" w:type="dxa"/>
            <w:vAlign w:val="top"/>
          </w:tcPr>
          <w:p>
            <w:pPr>
              <w:spacing w:before="197" w:line="207" w:lineRule="auto"/>
              <w:ind w:left="226" w:right="40" w:hanging="1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县地方道路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管理站</w:t>
            </w:r>
          </w:p>
        </w:tc>
        <w:tc>
          <w:tcPr>
            <w:tcW w:w="1209" w:type="dxa"/>
            <w:vAlign w:val="top"/>
          </w:tcPr>
          <w:p>
            <w:pPr>
              <w:spacing w:before="177" w:line="230" w:lineRule="auto"/>
              <w:ind w:left="297" w:right="109" w:hanging="1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县地方道路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管理站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68" w:lineRule="exact"/>
      </w:pPr>
    </w:p>
    <w:p>
      <w:pPr>
        <w:spacing w:line="302" w:lineRule="auto"/>
        <w:rPr>
          <w:rFonts w:ascii="Arial"/>
          <w:sz w:val="21"/>
        </w:rPr>
      </w:pPr>
    </w:p>
    <w:p>
      <w:pPr>
        <w:spacing w:before="81" w:line="219" w:lineRule="auto"/>
        <w:ind w:left="489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spacing w:val="-3"/>
          <w:sz w:val="25"/>
          <w:szCs w:val="25"/>
        </w:rPr>
        <w:t>说明：带*号项目为同时列入市重点项目。</w:t>
      </w:r>
    </w:p>
    <w:p>
      <w:pPr>
        <w:sectPr>
          <w:footerReference r:id="rId3" w:type="default"/>
          <w:pgSz w:w="17212" w:h="12438" w:orient="landscape"/>
          <w:pgMar w:top="1134" w:right="1134" w:bottom="1134" w:left="1134" w:header="0" w:footer="0" w:gutter="0"/>
          <w:cols w:space="720" w:num="1"/>
          <w:rtlGutter w:val="0"/>
          <w:docGrid w:linePitch="0" w:charSpace="0"/>
        </w:sectPr>
      </w:pPr>
    </w:p>
    <w:tbl>
      <w:tblPr>
        <w:tblStyle w:val="7"/>
        <w:tblpPr w:leftFromText="180" w:rightFromText="180" w:vertAnchor="text" w:horzAnchor="page" w:tblpX="1275" w:tblpY="192"/>
        <w:tblOverlap w:val="never"/>
        <w:tblW w:w="1451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5"/>
        <w:gridCol w:w="2378"/>
        <w:gridCol w:w="3927"/>
        <w:gridCol w:w="640"/>
        <w:gridCol w:w="700"/>
        <w:gridCol w:w="909"/>
        <w:gridCol w:w="949"/>
        <w:gridCol w:w="1129"/>
        <w:gridCol w:w="1099"/>
        <w:gridCol w:w="1199"/>
        <w:gridCol w:w="11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3" w:hRule="atLeast"/>
        </w:trPr>
        <w:tc>
          <w:tcPr>
            <w:tcW w:w="405" w:type="dxa"/>
            <w:textDirection w:val="tbRlV"/>
            <w:vAlign w:val="top"/>
          </w:tcPr>
          <w:p>
            <w:pPr>
              <w:spacing w:before="80" w:line="217" w:lineRule="auto"/>
              <w:ind w:left="4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序号</w:t>
            </w:r>
          </w:p>
        </w:tc>
        <w:tc>
          <w:tcPr>
            <w:tcW w:w="2378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项目类别及名称</w:t>
            </w:r>
          </w:p>
        </w:tc>
        <w:tc>
          <w:tcPr>
            <w:tcW w:w="3927" w:type="dxa"/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7"/>
                <w:sz w:val="20"/>
                <w:szCs w:val="20"/>
              </w:rPr>
              <w:t>主要建设内容和规模</w:t>
            </w:r>
          </w:p>
        </w:tc>
        <w:tc>
          <w:tcPr>
            <w:tcW w:w="640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44" w:right="85"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建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性质</w:t>
            </w:r>
          </w:p>
        </w:tc>
        <w:tc>
          <w:tcPr>
            <w:tcW w:w="700" w:type="dxa"/>
            <w:vAlign w:val="top"/>
          </w:tcPr>
          <w:p>
            <w:pPr>
              <w:spacing w:line="426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24" w:right="7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建设起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止年限</w:t>
            </w:r>
          </w:p>
        </w:tc>
        <w:tc>
          <w:tcPr>
            <w:tcW w:w="909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计划总</w:t>
            </w:r>
          </w:p>
          <w:p>
            <w:pPr>
              <w:spacing w:before="29" w:line="220" w:lineRule="auto"/>
              <w:ind w:left="2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投资</w:t>
            </w:r>
          </w:p>
        </w:tc>
        <w:tc>
          <w:tcPr>
            <w:tcW w:w="94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204" w:lineRule="auto"/>
              <w:ind w:left="78" w:righ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至2015年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底止累计</w:t>
            </w:r>
          </w:p>
          <w:p>
            <w:pPr>
              <w:spacing w:line="219" w:lineRule="auto"/>
              <w:ind w:left="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完成投资</w:t>
            </w:r>
          </w:p>
        </w:tc>
        <w:tc>
          <w:tcPr>
            <w:tcW w:w="1129" w:type="dxa"/>
            <w:vAlign w:val="top"/>
          </w:tcPr>
          <w:p>
            <w:pPr>
              <w:spacing w:line="41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2016年投资</w:t>
            </w:r>
          </w:p>
          <w:p>
            <w:pPr>
              <w:spacing w:line="221" w:lineRule="auto"/>
              <w:ind w:left="3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0"/>
                <w:szCs w:val="20"/>
              </w:rPr>
              <w:t>计划</w:t>
            </w:r>
          </w:p>
        </w:tc>
        <w:tc>
          <w:tcPr>
            <w:tcW w:w="1099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责任单位</w:t>
            </w:r>
          </w:p>
        </w:tc>
        <w:tc>
          <w:tcPr>
            <w:tcW w:w="1199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建设单位</w:t>
            </w:r>
          </w:p>
        </w:tc>
        <w:tc>
          <w:tcPr>
            <w:tcW w:w="1184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责任领导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405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2378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东水东江大桥项目</w:t>
            </w:r>
          </w:p>
        </w:tc>
        <w:tc>
          <w:tcPr>
            <w:tcW w:w="3927" w:type="dxa"/>
            <w:vAlign w:val="top"/>
          </w:tcPr>
          <w:p>
            <w:pPr>
              <w:spacing w:before="78" w:line="228" w:lineRule="auto"/>
              <w:ind w:left="41" w:righ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桥长508米，宽11米，其中主干道宽8米，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两边人行道宽各1.5米，按二级公路标准设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计</w:t>
            </w:r>
            <w:r>
              <w:rPr>
                <w:rFonts w:ascii="宋体" w:hAnsi="宋体" w:eastAsia="宋体" w:cs="宋体"/>
                <w:spacing w:val="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。</w:t>
            </w:r>
          </w:p>
        </w:tc>
        <w:tc>
          <w:tcPr>
            <w:tcW w:w="64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before="27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6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09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3500</w:t>
            </w:r>
          </w:p>
        </w:tc>
        <w:tc>
          <w:tcPr>
            <w:tcW w:w="949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29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1500</w:t>
            </w:r>
          </w:p>
        </w:tc>
        <w:tc>
          <w:tcPr>
            <w:tcW w:w="1099" w:type="dxa"/>
            <w:vAlign w:val="top"/>
          </w:tcPr>
          <w:p>
            <w:pPr>
              <w:spacing w:before="220" w:line="220" w:lineRule="auto"/>
              <w:ind w:left="246" w:right="29" w:hanging="17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县地方道路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管理站</w:t>
            </w:r>
          </w:p>
        </w:tc>
        <w:tc>
          <w:tcPr>
            <w:tcW w:w="1199" w:type="dxa"/>
            <w:vAlign w:val="top"/>
          </w:tcPr>
          <w:p>
            <w:pPr>
              <w:spacing w:before="199" w:line="230" w:lineRule="auto"/>
              <w:ind w:left="438" w:right="139" w:hanging="4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市地方道路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管理站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405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182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2378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林寨大桥项目</w:t>
            </w:r>
          </w:p>
        </w:tc>
        <w:tc>
          <w:tcPr>
            <w:tcW w:w="3927" w:type="dxa"/>
            <w:vAlign w:val="top"/>
          </w:tcPr>
          <w:p>
            <w:pPr>
              <w:spacing w:before="110" w:line="225" w:lineRule="auto"/>
              <w:ind w:left="41" w:righ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桥长114米，宽11米，其中主干道宽8米，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两边人行道宽各1.5米，按二级公路标准设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计</w:t>
            </w:r>
            <w:r>
              <w:rPr>
                <w:rFonts w:ascii="宋体" w:hAnsi="宋体" w:eastAsia="宋体" w:cs="宋体"/>
                <w:spacing w:val="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。</w:t>
            </w:r>
          </w:p>
        </w:tc>
        <w:tc>
          <w:tcPr>
            <w:tcW w:w="640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0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1200</w:t>
            </w:r>
          </w:p>
        </w:tc>
        <w:tc>
          <w:tcPr>
            <w:tcW w:w="949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1200</w:t>
            </w:r>
          </w:p>
        </w:tc>
        <w:tc>
          <w:tcPr>
            <w:tcW w:w="1099" w:type="dxa"/>
            <w:vAlign w:val="top"/>
          </w:tcPr>
          <w:p>
            <w:pPr>
              <w:spacing w:before="230" w:line="230" w:lineRule="auto"/>
              <w:ind w:left="246" w:right="29" w:hanging="17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县地方道路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管理站</w:t>
            </w:r>
          </w:p>
        </w:tc>
        <w:tc>
          <w:tcPr>
            <w:tcW w:w="1199" w:type="dxa"/>
            <w:vAlign w:val="top"/>
          </w:tcPr>
          <w:p>
            <w:pPr>
              <w:spacing w:before="241" w:line="220" w:lineRule="auto"/>
              <w:ind w:left="438" w:right="22" w:hanging="2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市地方道路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管理站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40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78" w:type="dxa"/>
            <w:vAlign w:val="top"/>
          </w:tcPr>
          <w:p>
            <w:pPr>
              <w:spacing w:before="111" w:line="226" w:lineRule="auto"/>
              <w:ind w:left="39" w:right="1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(二)农业、水利工程(6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)</w:t>
            </w:r>
          </w:p>
        </w:tc>
        <w:tc>
          <w:tcPr>
            <w:tcW w:w="392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9" w:type="dxa"/>
            <w:vAlign w:val="top"/>
          </w:tcPr>
          <w:p>
            <w:pPr>
              <w:spacing w:before="262" w:line="184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174000</w:t>
            </w:r>
          </w:p>
        </w:tc>
        <w:tc>
          <w:tcPr>
            <w:tcW w:w="949" w:type="dxa"/>
            <w:vAlign w:val="top"/>
          </w:tcPr>
          <w:p>
            <w:pPr>
              <w:spacing w:before="263" w:line="183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26500</w:t>
            </w:r>
          </w:p>
        </w:tc>
        <w:tc>
          <w:tcPr>
            <w:tcW w:w="1129" w:type="dxa"/>
            <w:vAlign w:val="top"/>
          </w:tcPr>
          <w:p>
            <w:pPr>
              <w:spacing w:before="263" w:line="183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37000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</w:trPr>
        <w:tc>
          <w:tcPr>
            <w:tcW w:w="405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8</w:t>
            </w:r>
          </w:p>
        </w:tc>
        <w:tc>
          <w:tcPr>
            <w:tcW w:w="2378" w:type="dxa"/>
            <w:vAlign w:val="top"/>
          </w:tcPr>
          <w:p>
            <w:pPr>
              <w:spacing w:before="252" w:line="212" w:lineRule="auto"/>
              <w:ind w:left="39" w:righ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*和平县中小河流治理工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程</w:t>
            </w:r>
          </w:p>
        </w:tc>
        <w:tc>
          <w:tcPr>
            <w:tcW w:w="3927" w:type="dxa"/>
            <w:vAlign w:val="top"/>
          </w:tcPr>
          <w:p>
            <w:pPr>
              <w:spacing w:before="113" w:line="235" w:lineRule="auto"/>
              <w:ind w:left="41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治理河长89.5公里，新建堤防4.9公里，加固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堤防2.9公里，护岸53.2公里，河道清淤疏浚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19"/>
                <w:szCs w:val="19"/>
              </w:rPr>
              <w:t>73.5公里。</w:t>
            </w:r>
          </w:p>
        </w:tc>
        <w:tc>
          <w:tcPr>
            <w:tcW w:w="640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09" w:type="dxa"/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17000</w:t>
            </w:r>
          </w:p>
        </w:tc>
        <w:tc>
          <w:tcPr>
            <w:tcW w:w="949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17000</w:t>
            </w:r>
          </w:p>
        </w:tc>
        <w:tc>
          <w:tcPr>
            <w:tcW w:w="1099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县水利局</w:t>
            </w:r>
          </w:p>
        </w:tc>
        <w:tc>
          <w:tcPr>
            <w:tcW w:w="1199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县水利局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405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9</w:t>
            </w:r>
          </w:p>
        </w:tc>
        <w:tc>
          <w:tcPr>
            <w:tcW w:w="2378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高标准基本农田建设项目</w:t>
            </w:r>
          </w:p>
        </w:tc>
        <w:tc>
          <w:tcPr>
            <w:tcW w:w="3927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1.3万亩高标准基本农田建设。</w:t>
            </w:r>
          </w:p>
        </w:tc>
        <w:tc>
          <w:tcPr>
            <w:tcW w:w="640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09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</w:t>
            </w:r>
          </w:p>
        </w:tc>
        <w:tc>
          <w:tcPr>
            <w:tcW w:w="949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</w:t>
            </w:r>
          </w:p>
        </w:tc>
        <w:tc>
          <w:tcPr>
            <w:tcW w:w="1099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1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县农业局</w:t>
            </w:r>
          </w:p>
        </w:tc>
        <w:tc>
          <w:tcPr>
            <w:tcW w:w="1199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2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县农业局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9" w:hRule="atLeast"/>
        </w:trPr>
        <w:tc>
          <w:tcPr>
            <w:tcW w:w="405" w:type="dxa"/>
            <w:vAlign w:val="top"/>
          </w:tcPr>
          <w:p>
            <w:pPr>
              <w:spacing w:line="37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10</w:t>
            </w:r>
          </w:p>
        </w:tc>
        <w:tc>
          <w:tcPr>
            <w:tcW w:w="2378" w:type="dxa"/>
            <w:vAlign w:val="top"/>
          </w:tcPr>
          <w:p>
            <w:pPr>
              <w:spacing w:before="305" w:line="221" w:lineRule="auto"/>
              <w:ind w:left="39" w:righ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广东盆地一号生物产业有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限公司建设项目</w:t>
            </w:r>
          </w:p>
        </w:tc>
        <w:tc>
          <w:tcPr>
            <w:tcW w:w="3927" w:type="dxa"/>
            <w:vAlign w:val="top"/>
          </w:tcPr>
          <w:p>
            <w:pPr>
              <w:spacing w:before="294" w:line="234" w:lineRule="auto"/>
              <w:ind w:left="41" w:righ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主要种植有机绿色水稻、蔬菜、猕猴桃、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茶叶、柠檬、八角、五叶松及其深加工。</w:t>
            </w:r>
          </w:p>
        </w:tc>
        <w:tc>
          <w:tcPr>
            <w:tcW w:w="640" w:type="dxa"/>
            <w:vAlign w:val="top"/>
          </w:tcPr>
          <w:p>
            <w:pPr>
              <w:spacing w:line="32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700" w:type="dxa"/>
            <w:vAlign w:val="top"/>
          </w:tcPr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2014-</w:t>
            </w:r>
          </w:p>
          <w:p>
            <w:pPr>
              <w:spacing w:before="4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909" w:type="dxa"/>
            <w:vAlign w:val="top"/>
          </w:tcPr>
          <w:p>
            <w:pPr>
              <w:spacing w:line="37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100000</w:t>
            </w:r>
          </w:p>
        </w:tc>
        <w:tc>
          <w:tcPr>
            <w:tcW w:w="949" w:type="dxa"/>
            <w:vAlign w:val="top"/>
          </w:tcPr>
          <w:p>
            <w:pPr>
              <w:spacing w:line="37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20000</w:t>
            </w:r>
          </w:p>
        </w:tc>
        <w:tc>
          <w:tcPr>
            <w:tcW w:w="1129" w:type="dxa"/>
            <w:vAlign w:val="top"/>
          </w:tcPr>
          <w:p>
            <w:pPr>
              <w:spacing w:line="37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099" w:type="dxa"/>
            <w:vAlign w:val="top"/>
          </w:tcPr>
          <w:p>
            <w:pPr>
              <w:spacing w:line="32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青州镇政府</w:t>
            </w:r>
          </w:p>
        </w:tc>
        <w:tc>
          <w:tcPr>
            <w:tcW w:w="1199" w:type="dxa"/>
            <w:vAlign w:val="top"/>
          </w:tcPr>
          <w:p>
            <w:pPr>
              <w:spacing w:before="153" w:line="234" w:lineRule="auto"/>
              <w:ind w:left="38" w:right="122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广东盆地一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号生物产业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有限公司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8" w:hRule="atLeast"/>
        </w:trPr>
        <w:tc>
          <w:tcPr>
            <w:tcW w:w="405" w:type="dxa"/>
            <w:vAlign w:val="top"/>
          </w:tcPr>
          <w:p>
            <w:pPr>
              <w:spacing w:line="358" w:lineRule="auto"/>
              <w:rPr>
                <w:rFonts w:ascii="Arial"/>
                <w:sz w:val="21"/>
              </w:rPr>
            </w:pPr>
          </w:p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11</w:t>
            </w:r>
          </w:p>
        </w:tc>
        <w:tc>
          <w:tcPr>
            <w:tcW w:w="2378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39" w:right="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林寨镇省级新农村示范片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7"/>
                <w:sz w:val="20"/>
                <w:szCs w:val="20"/>
              </w:rPr>
              <w:t>工程</w:t>
            </w:r>
          </w:p>
        </w:tc>
        <w:tc>
          <w:tcPr>
            <w:tcW w:w="3927" w:type="dxa"/>
            <w:vAlign w:val="top"/>
          </w:tcPr>
          <w:p>
            <w:pPr>
              <w:spacing w:before="247" w:line="234" w:lineRule="auto"/>
              <w:ind w:left="41" w:right="10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规划区面积25.24平方公里；主要建设内容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为优质高产水稻种植、绿色蔬菜种植、栀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子花开创意园、绿色观光茶园、旅游区主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入口、古村历史博物馆、道路工程等镇村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基础设施配套建设。</w:t>
            </w:r>
          </w:p>
        </w:tc>
        <w:tc>
          <w:tcPr>
            <w:tcW w:w="640" w:type="dxa"/>
            <w:vAlign w:val="top"/>
          </w:tcPr>
          <w:p>
            <w:pPr>
              <w:spacing w:line="333" w:lineRule="auto"/>
              <w:rPr>
                <w:rFonts w:ascii="Arial"/>
                <w:sz w:val="21"/>
              </w:rPr>
            </w:pPr>
          </w:p>
          <w:p>
            <w:pPr>
              <w:spacing w:line="33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line="30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4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909" w:type="dxa"/>
            <w:vAlign w:val="top"/>
          </w:tcPr>
          <w:p>
            <w:pPr>
              <w:spacing w:line="358" w:lineRule="auto"/>
              <w:rPr>
                <w:rFonts w:ascii="Arial"/>
                <w:sz w:val="21"/>
              </w:rPr>
            </w:pPr>
          </w:p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15000</w:t>
            </w:r>
          </w:p>
        </w:tc>
        <w:tc>
          <w:tcPr>
            <w:tcW w:w="949" w:type="dxa"/>
            <w:vAlign w:val="top"/>
          </w:tcPr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099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before="58" w:line="252" w:lineRule="auto"/>
              <w:ind w:left="67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23"/>
                <w:sz w:val="18"/>
                <w:szCs w:val="18"/>
              </w:rPr>
              <w:t>县农业局、</w:t>
            </w:r>
            <w:r>
              <w:rPr>
                <w:rFonts w:ascii="宋体" w:hAnsi="宋体" w:eastAsia="宋体" w:cs="宋体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18"/>
                <w:szCs w:val="18"/>
              </w:rPr>
              <w:t>林寨镇政府</w:t>
            </w:r>
          </w:p>
        </w:tc>
        <w:tc>
          <w:tcPr>
            <w:tcW w:w="1199" w:type="dxa"/>
            <w:vAlign w:val="top"/>
          </w:tcPr>
          <w:p>
            <w:pPr>
              <w:spacing w:line="334" w:lineRule="auto"/>
              <w:rPr>
                <w:rFonts w:ascii="Arial"/>
                <w:sz w:val="21"/>
              </w:rPr>
            </w:pPr>
          </w:p>
          <w:p>
            <w:pPr>
              <w:spacing w:line="334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2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县农业局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4" w:hRule="atLeast"/>
        </w:trPr>
        <w:tc>
          <w:tcPr>
            <w:tcW w:w="405" w:type="dxa"/>
            <w:vAlign w:val="top"/>
          </w:tcPr>
          <w:p>
            <w:pPr>
              <w:spacing w:line="35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12</w:t>
            </w:r>
          </w:p>
        </w:tc>
        <w:tc>
          <w:tcPr>
            <w:tcW w:w="2378" w:type="dxa"/>
            <w:vAlign w:val="top"/>
          </w:tcPr>
          <w:p>
            <w:pPr>
              <w:spacing w:before="268" w:line="234" w:lineRule="auto"/>
              <w:ind w:left="39" w:right="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尊张实业发展有限公司种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6"/>
                <w:sz w:val="20"/>
                <w:szCs w:val="20"/>
              </w:rPr>
              <w:t>植项目</w:t>
            </w:r>
          </w:p>
        </w:tc>
        <w:tc>
          <w:tcPr>
            <w:tcW w:w="3927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无花果、枇杷、葡萄种植和深加工。</w:t>
            </w:r>
          </w:p>
        </w:tc>
        <w:tc>
          <w:tcPr>
            <w:tcW w:w="640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700" w:type="dxa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4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909" w:type="dxa"/>
            <w:vAlign w:val="top"/>
          </w:tcPr>
          <w:p>
            <w:pPr>
              <w:spacing w:line="35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949" w:type="dxa"/>
            <w:vAlign w:val="top"/>
          </w:tcPr>
          <w:p>
            <w:pPr>
              <w:spacing w:line="35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3500</w:t>
            </w:r>
          </w:p>
        </w:tc>
        <w:tc>
          <w:tcPr>
            <w:tcW w:w="1129" w:type="dxa"/>
            <w:vAlign w:val="top"/>
          </w:tcPr>
          <w:p>
            <w:pPr>
              <w:spacing w:line="35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099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公白镇政府</w:t>
            </w:r>
          </w:p>
        </w:tc>
        <w:tc>
          <w:tcPr>
            <w:tcW w:w="1199" w:type="dxa"/>
            <w:vAlign w:val="top"/>
          </w:tcPr>
          <w:p>
            <w:pPr>
              <w:spacing w:before="288" w:line="221" w:lineRule="auto"/>
              <w:ind w:left="38" w:righ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尊张实业发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展有限公司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/>
    <w:p>
      <w:pPr>
        <w:rPr>
          <w:rFonts w:ascii="宋体" w:hAnsi="宋体" w:eastAsia="宋体" w:cs="宋体"/>
          <w:sz w:val="24"/>
          <w:szCs w:val="24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page">
                  <wp:posOffset>273050</wp:posOffset>
                </wp:positionH>
                <wp:positionV relativeFrom="page">
                  <wp:posOffset>3754755</wp:posOffset>
                </wp:positionV>
                <wp:extent cx="112395" cy="180340"/>
                <wp:effectExtent l="0" t="0" r="0" b="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395" cy="180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before="20" w:line="224" w:lineRule="auto"/>
                              <w:ind w:left="20"/>
                              <w:rPr>
                                <w:rFonts w:ascii="宋体" w:hAnsi="宋体" w:eastAsia="宋体" w:cs="宋体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1.5pt;margin-top:295.65pt;height:14.2pt;width:8.85pt;mso-position-horizontal-relative:page;mso-position-vertical-relative:page;z-index:251659264;mso-width-relative:page;mso-height-relative:page;" filled="f" stroked="f" coordsize="21600,21600" o:allowincell="f" o:gfxdata="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NKNP9tkAAAAJAQAADwAAAAAAAAABACAAAAAiAAAAZHJzL2Rvd25yZXYueG1sUEsB&#10;AhQAFAAAAAgAh07iQKMIcfy7AQAAcQMAAA4AAAAAAAAAAQAgAAAAKAEAAGRycy9lMm9Eb2MueG1s&#10;UEsFBgAAAAAGAAYAWQEAAFU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20" w:line="224" w:lineRule="auto"/>
                        <w:ind w:left="20"/>
                        <w:rPr>
                          <w:rFonts w:ascii="宋体" w:hAnsi="宋体" w:eastAsia="宋体" w:cs="宋体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lang w:val="en-US" w:eastAsia="zh-CN"/>
        </w:rPr>
        <w:t xml:space="preserve">     </w:t>
      </w:r>
      <w:r>
        <w:rPr>
          <w:rFonts w:ascii="宋体" w:hAnsi="宋体" w:eastAsia="宋体" w:cs="宋体"/>
          <w:spacing w:val="6"/>
          <w:sz w:val="24"/>
          <w:szCs w:val="24"/>
        </w:rPr>
        <w:t>说明：带*号项目为同时列入市重点项目。</w:t>
      </w:r>
    </w:p>
    <w:p>
      <w:pPr>
        <w:sectPr>
          <w:pgSz w:w="17212" w:h="12438" w:orient="landscape"/>
          <w:pgMar w:top="1134" w:right="1134" w:bottom="1134" w:left="1134" w:header="0" w:footer="0" w:gutter="0"/>
          <w:cols w:space="720" w:num="1"/>
          <w:rtlGutter w:val="0"/>
          <w:docGrid w:linePitch="0" w:charSpace="0"/>
        </w:sectPr>
      </w:pPr>
    </w:p>
    <w:p/>
    <w:tbl>
      <w:tblPr>
        <w:tblStyle w:val="7"/>
        <w:tblpPr w:leftFromText="180" w:rightFromText="180" w:vertAnchor="text" w:horzAnchor="page" w:tblpX="1264" w:tblpY="129"/>
        <w:tblOverlap w:val="never"/>
        <w:tblW w:w="1447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5"/>
        <w:gridCol w:w="2358"/>
        <w:gridCol w:w="3887"/>
        <w:gridCol w:w="640"/>
        <w:gridCol w:w="690"/>
        <w:gridCol w:w="919"/>
        <w:gridCol w:w="949"/>
        <w:gridCol w:w="1139"/>
        <w:gridCol w:w="1089"/>
        <w:gridCol w:w="1219"/>
        <w:gridCol w:w="11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3" w:hRule="atLeast"/>
        </w:trPr>
        <w:tc>
          <w:tcPr>
            <w:tcW w:w="405" w:type="dxa"/>
            <w:textDirection w:val="tbRlV"/>
            <w:vAlign w:val="top"/>
          </w:tcPr>
          <w:p>
            <w:pPr>
              <w:spacing w:before="60" w:line="217" w:lineRule="auto"/>
              <w:ind w:left="4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序号</w:t>
            </w:r>
          </w:p>
        </w:tc>
        <w:tc>
          <w:tcPr>
            <w:tcW w:w="23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项目类别及名称</w:t>
            </w:r>
          </w:p>
        </w:tc>
        <w:tc>
          <w:tcPr>
            <w:tcW w:w="3887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主要建设内容和规模</w:t>
            </w:r>
          </w:p>
        </w:tc>
        <w:tc>
          <w:tcPr>
            <w:tcW w:w="640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</w:p>
          <w:p>
            <w:pPr>
              <w:spacing w:before="65" w:line="239" w:lineRule="auto"/>
              <w:ind w:left="24" w:right="95" w:firstLine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建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性质</w:t>
            </w:r>
          </w:p>
        </w:tc>
        <w:tc>
          <w:tcPr>
            <w:tcW w:w="690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" w:right="7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建设起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止年限</w:t>
            </w:r>
          </w:p>
        </w:tc>
        <w:tc>
          <w:tcPr>
            <w:tcW w:w="919" w:type="dxa"/>
            <w:vAlign w:val="top"/>
          </w:tcPr>
          <w:p>
            <w:pPr>
              <w:spacing w:line="396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254" w:right="136" w:hanging="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计划总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投资</w:t>
            </w:r>
          </w:p>
        </w:tc>
        <w:tc>
          <w:tcPr>
            <w:tcW w:w="949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5" w:right="118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至2015年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底止累计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完成投资</w:t>
            </w:r>
          </w:p>
        </w:tc>
        <w:tc>
          <w:tcPr>
            <w:tcW w:w="1139" w:type="dxa"/>
            <w:vAlign w:val="top"/>
          </w:tcPr>
          <w:p>
            <w:pPr>
              <w:spacing w:line="394" w:lineRule="auto"/>
              <w:rPr>
                <w:rFonts w:ascii="Arial"/>
                <w:sz w:val="21"/>
              </w:rPr>
            </w:pPr>
          </w:p>
          <w:p>
            <w:pPr>
              <w:spacing w:before="65" w:line="227" w:lineRule="auto"/>
              <w:ind w:left="365" w:right="47" w:hanging="2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2016年投资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计划</w:t>
            </w:r>
          </w:p>
        </w:tc>
        <w:tc>
          <w:tcPr>
            <w:tcW w:w="108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责任单位</w:t>
            </w:r>
          </w:p>
        </w:tc>
        <w:tc>
          <w:tcPr>
            <w:tcW w:w="121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建设单位</w:t>
            </w:r>
          </w:p>
        </w:tc>
        <w:tc>
          <w:tcPr>
            <w:tcW w:w="1184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责任领导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405" w:type="dxa"/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13</w:t>
            </w:r>
          </w:p>
        </w:tc>
        <w:tc>
          <w:tcPr>
            <w:tcW w:w="2358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康源农业万亩生态观光园</w:t>
            </w:r>
          </w:p>
        </w:tc>
        <w:tc>
          <w:tcPr>
            <w:tcW w:w="3887" w:type="dxa"/>
            <w:vAlign w:val="top"/>
          </w:tcPr>
          <w:p>
            <w:pPr>
              <w:spacing w:before="240" w:line="225" w:lineRule="auto"/>
              <w:ind w:left="21" w:right="24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主要种植油茶、猕猴桃、百香果，建成后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成为万亩生态观光园。</w:t>
            </w:r>
          </w:p>
        </w:tc>
        <w:tc>
          <w:tcPr>
            <w:tcW w:w="640" w:type="dxa"/>
            <w:vAlign w:val="top"/>
          </w:tcPr>
          <w:p>
            <w:pPr>
              <w:spacing w:line="29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2014-</w:t>
            </w:r>
          </w:p>
          <w:p>
            <w:pPr>
              <w:spacing w:before="5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919" w:type="dxa"/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949" w:type="dxa"/>
            <w:vAlign w:val="top"/>
          </w:tcPr>
          <w:p>
            <w:pPr>
              <w:spacing w:line="34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1139" w:type="dxa"/>
            <w:vAlign w:val="top"/>
          </w:tcPr>
          <w:p>
            <w:pPr>
              <w:spacing w:line="34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1089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青州镇政府</w:t>
            </w:r>
          </w:p>
        </w:tc>
        <w:tc>
          <w:tcPr>
            <w:tcW w:w="1219" w:type="dxa"/>
            <w:vAlign w:val="top"/>
          </w:tcPr>
          <w:p>
            <w:pPr>
              <w:spacing w:before="111" w:line="227" w:lineRule="auto"/>
              <w:ind w:left="108" w:right="7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和平县康源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农业技术开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发有限公司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40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58" w:type="dxa"/>
            <w:vAlign w:val="top"/>
          </w:tcPr>
          <w:p>
            <w:pPr>
              <w:spacing w:before="100" w:line="232" w:lineRule="auto"/>
              <w:ind w:left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(三)工矿骨干工程</w:t>
            </w:r>
          </w:p>
          <w:p>
            <w:pPr>
              <w:spacing w:line="220" w:lineRule="auto"/>
              <w:ind w:left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>(</w:t>
            </w:r>
            <w:r>
              <w:rPr>
                <w:rFonts w:ascii="宋体" w:hAnsi="宋体" w:eastAsia="宋体" w:cs="宋体"/>
                <w:spacing w:val="-3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>1</w:t>
            </w:r>
            <w:r>
              <w:rPr>
                <w:rFonts w:ascii="宋体" w:hAnsi="宋体" w:eastAsia="宋体" w:cs="宋体"/>
                <w:spacing w:val="-4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>4</w:t>
            </w:r>
            <w:r>
              <w:rPr>
                <w:rFonts w:ascii="宋体" w:hAnsi="宋体" w:eastAsia="宋体" w:cs="宋体"/>
                <w:spacing w:val="-4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-4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>)</w:t>
            </w:r>
          </w:p>
        </w:tc>
        <w:tc>
          <w:tcPr>
            <w:tcW w:w="388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19" w:type="dxa"/>
            <w:vAlign w:val="top"/>
          </w:tcPr>
          <w:p>
            <w:pPr>
              <w:spacing w:before="262" w:line="183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557000</w:t>
            </w:r>
          </w:p>
        </w:tc>
        <w:tc>
          <w:tcPr>
            <w:tcW w:w="949" w:type="dxa"/>
            <w:vAlign w:val="top"/>
          </w:tcPr>
          <w:p>
            <w:pPr>
              <w:spacing w:before="262" w:line="183" w:lineRule="auto"/>
              <w:ind w:left="1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73268</w:t>
            </w:r>
          </w:p>
        </w:tc>
        <w:tc>
          <w:tcPr>
            <w:tcW w:w="1139" w:type="dxa"/>
            <w:vAlign w:val="top"/>
          </w:tcPr>
          <w:p>
            <w:pPr>
              <w:spacing w:before="261" w:line="184" w:lineRule="auto"/>
              <w:ind w:left="2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193000</w:t>
            </w:r>
          </w:p>
        </w:tc>
        <w:tc>
          <w:tcPr>
            <w:tcW w:w="10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9" w:hRule="atLeast"/>
        </w:trPr>
        <w:tc>
          <w:tcPr>
            <w:tcW w:w="405" w:type="dxa"/>
            <w:vAlign w:val="top"/>
          </w:tcPr>
          <w:p>
            <w:pPr>
              <w:spacing w:line="41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14</w:t>
            </w:r>
          </w:p>
        </w:tc>
        <w:tc>
          <w:tcPr>
            <w:tcW w:w="2358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5" w:line="226" w:lineRule="auto"/>
              <w:ind w:left="9" w:right="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4"/>
                <w:sz w:val="20"/>
                <w:szCs w:val="20"/>
              </w:rPr>
              <w:t>*深圳福田(和平)产业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转移工业园基础设施项目</w:t>
            </w:r>
          </w:p>
        </w:tc>
        <w:tc>
          <w:tcPr>
            <w:tcW w:w="3887" w:type="dxa"/>
            <w:vAlign w:val="top"/>
          </w:tcPr>
          <w:p>
            <w:pPr>
              <w:spacing w:before="192" w:line="236" w:lineRule="auto"/>
              <w:ind w:left="21" w:right="16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开发面积150万平方米，主要包括征地拆迁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、土地平整、排污排水管网、道路、绿化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工程等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。</w:t>
            </w:r>
          </w:p>
        </w:tc>
        <w:tc>
          <w:tcPr>
            <w:tcW w:w="640" w:type="dxa"/>
            <w:vAlign w:val="top"/>
          </w:tcPr>
          <w:p>
            <w:pPr>
              <w:spacing w:line="365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41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19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949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1089" w:type="dxa"/>
            <w:vAlign w:val="top"/>
          </w:tcPr>
          <w:p>
            <w:pPr>
              <w:spacing w:before="302" w:line="224" w:lineRule="auto"/>
              <w:ind w:left="336" w:right="49" w:hanging="2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委会</w:t>
            </w:r>
          </w:p>
        </w:tc>
        <w:tc>
          <w:tcPr>
            <w:tcW w:w="1219" w:type="dxa"/>
            <w:vAlign w:val="top"/>
          </w:tcPr>
          <w:p>
            <w:pPr>
              <w:spacing w:before="162" w:line="220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福和经济技</w:t>
            </w:r>
          </w:p>
          <w:p>
            <w:pPr>
              <w:spacing w:before="41" w:line="219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术开发有限</w:t>
            </w:r>
          </w:p>
          <w:p>
            <w:pPr>
              <w:spacing w:before="15" w:line="221" w:lineRule="auto"/>
              <w:ind w:left="4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公司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9" w:hRule="atLeast"/>
        </w:trPr>
        <w:tc>
          <w:tcPr>
            <w:tcW w:w="405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15</w:t>
            </w:r>
          </w:p>
        </w:tc>
        <w:tc>
          <w:tcPr>
            <w:tcW w:w="2358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before="65" w:line="231" w:lineRule="auto"/>
              <w:ind w:left="9" w:right="1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*和平县大坝建材基地二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期</w:t>
            </w:r>
          </w:p>
        </w:tc>
        <w:tc>
          <w:tcPr>
            <w:tcW w:w="3887" w:type="dxa"/>
            <w:vAlign w:val="top"/>
          </w:tcPr>
          <w:p>
            <w:pPr>
              <w:spacing w:before="193" w:line="230" w:lineRule="auto"/>
              <w:ind w:left="21" w:right="20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占地面积75.3万平方米，主要包括征地拆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迁、土地平整、防护墙工程、排污排水管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网工程等。</w:t>
            </w:r>
          </w:p>
        </w:tc>
        <w:tc>
          <w:tcPr>
            <w:tcW w:w="640" w:type="dxa"/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6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19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22000</w:t>
            </w:r>
          </w:p>
        </w:tc>
        <w:tc>
          <w:tcPr>
            <w:tcW w:w="949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</w:t>
            </w:r>
          </w:p>
        </w:tc>
        <w:tc>
          <w:tcPr>
            <w:tcW w:w="1139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089" w:type="dxa"/>
            <w:vAlign w:val="top"/>
          </w:tcPr>
          <w:p>
            <w:pPr>
              <w:spacing w:before="302" w:line="234" w:lineRule="auto"/>
              <w:ind w:left="336" w:right="49" w:hanging="2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委会</w:t>
            </w:r>
          </w:p>
        </w:tc>
        <w:tc>
          <w:tcPr>
            <w:tcW w:w="1219" w:type="dxa"/>
            <w:vAlign w:val="top"/>
          </w:tcPr>
          <w:p>
            <w:pPr>
              <w:spacing w:before="183" w:line="220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福和经济技</w:t>
            </w:r>
          </w:p>
          <w:p>
            <w:pPr>
              <w:spacing w:before="21" w:line="219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术开发有限</w:t>
            </w:r>
          </w:p>
          <w:p>
            <w:pPr>
              <w:spacing w:before="25" w:line="221" w:lineRule="auto"/>
              <w:ind w:left="4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公司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9" w:hRule="atLeast"/>
        </w:trPr>
        <w:tc>
          <w:tcPr>
            <w:tcW w:w="405" w:type="dxa"/>
            <w:vAlign w:val="top"/>
          </w:tcPr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16</w:t>
            </w:r>
          </w:p>
        </w:tc>
        <w:tc>
          <w:tcPr>
            <w:tcW w:w="23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65" w:line="238" w:lineRule="auto"/>
              <w:ind w:left="9" w:right="8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*和平县聪明人有机食品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有限公司农产品深加工项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目</w:t>
            </w:r>
          </w:p>
        </w:tc>
        <w:tc>
          <w:tcPr>
            <w:tcW w:w="3887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32" w:lineRule="auto"/>
              <w:ind w:left="21" w:right="20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占地面积14.5万平方米，建筑面积15.3万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平方米，建设厂房、综合楼、仓库、展示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厅</w:t>
            </w:r>
            <w:r>
              <w:rPr>
                <w:rFonts w:ascii="宋体" w:hAnsi="宋体" w:eastAsia="宋体" w:cs="宋体"/>
                <w:spacing w:val="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。</w:t>
            </w:r>
          </w:p>
        </w:tc>
        <w:tc>
          <w:tcPr>
            <w:tcW w:w="64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line="43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2014-</w:t>
            </w:r>
          </w:p>
          <w:p>
            <w:pPr>
              <w:spacing w:before="4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19" w:type="dxa"/>
            <w:vAlign w:val="top"/>
          </w:tcPr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50000</w:t>
            </w:r>
          </w:p>
        </w:tc>
        <w:tc>
          <w:tcPr>
            <w:tcW w:w="949" w:type="dxa"/>
            <w:vAlign w:val="top"/>
          </w:tcPr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1139" w:type="dxa"/>
            <w:vAlign w:val="top"/>
          </w:tcPr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089" w:type="dxa"/>
            <w:vAlign w:val="top"/>
          </w:tcPr>
          <w:p>
            <w:pPr>
              <w:spacing w:line="376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336" w:right="49" w:hanging="2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委会</w:t>
            </w:r>
          </w:p>
        </w:tc>
        <w:tc>
          <w:tcPr>
            <w:tcW w:w="1219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广东聪明人</w:t>
            </w:r>
          </w:p>
          <w:p>
            <w:pPr>
              <w:spacing w:before="12" w:line="219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集团有限公</w:t>
            </w:r>
          </w:p>
          <w:p>
            <w:pPr>
              <w:spacing w:before="45" w:line="221" w:lineRule="auto"/>
              <w:ind w:left="5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8" w:hRule="atLeast"/>
        </w:trPr>
        <w:tc>
          <w:tcPr>
            <w:tcW w:w="405" w:type="dxa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17</w:t>
            </w:r>
          </w:p>
        </w:tc>
        <w:tc>
          <w:tcPr>
            <w:tcW w:w="2358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234" w:lineRule="auto"/>
              <w:ind w:left="9" w:right="1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*广东和平药业有限公司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中西药制剂生产项目</w:t>
            </w:r>
          </w:p>
        </w:tc>
        <w:tc>
          <w:tcPr>
            <w:tcW w:w="3887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占地面积3.58万平方米，建筑面积为5.5万</w:t>
            </w:r>
          </w:p>
          <w:p>
            <w:pPr>
              <w:spacing w:before="23" w:line="224" w:lineRule="auto"/>
              <w:ind w:left="21" w:right="4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平方米，建设办公楼、生产车间、宿舍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等，年产中西药制剂10万吨。</w:t>
            </w:r>
          </w:p>
        </w:tc>
        <w:tc>
          <w:tcPr>
            <w:tcW w:w="640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line="4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5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19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50000</w:t>
            </w:r>
          </w:p>
        </w:tc>
        <w:tc>
          <w:tcPr>
            <w:tcW w:w="949" w:type="dxa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139" w:type="dxa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089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</w:p>
          <w:p>
            <w:pPr>
              <w:spacing w:before="65" w:line="234" w:lineRule="auto"/>
              <w:ind w:left="336" w:right="49" w:hanging="2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委会</w:t>
            </w:r>
          </w:p>
        </w:tc>
        <w:tc>
          <w:tcPr>
            <w:tcW w:w="1219" w:type="dxa"/>
            <w:vAlign w:val="top"/>
          </w:tcPr>
          <w:p>
            <w:pPr>
              <w:spacing w:line="378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108" w:right="7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广东和平药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业有限公司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4" w:hRule="atLeast"/>
        </w:trPr>
        <w:tc>
          <w:tcPr>
            <w:tcW w:w="405" w:type="dxa"/>
            <w:vAlign w:val="top"/>
          </w:tcPr>
          <w:p>
            <w:pPr>
              <w:spacing w:line="47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18</w:t>
            </w:r>
          </w:p>
        </w:tc>
        <w:tc>
          <w:tcPr>
            <w:tcW w:w="2358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before="65" w:line="231" w:lineRule="auto"/>
              <w:ind w:left="9" w:right="1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4"/>
                <w:sz w:val="20"/>
                <w:szCs w:val="20"/>
              </w:rPr>
              <w:t>*广东(和平)普能达科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技有限公司基建项目</w:t>
            </w:r>
          </w:p>
        </w:tc>
        <w:tc>
          <w:tcPr>
            <w:tcW w:w="3887" w:type="dxa"/>
            <w:vAlign w:val="top"/>
          </w:tcPr>
          <w:p>
            <w:pPr>
              <w:spacing w:before="256" w:line="227" w:lineRule="auto"/>
              <w:ind w:left="21" w:right="14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占地面积3.97万平方米，建筑面积为4.8万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平方米，建设办公楼、厂房、宿舍，年产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汽车冰箱15万台，半导体冷热箱20万台。</w:t>
            </w:r>
          </w:p>
        </w:tc>
        <w:tc>
          <w:tcPr>
            <w:tcW w:w="640" w:type="dxa"/>
            <w:vAlign w:val="top"/>
          </w:tcPr>
          <w:p>
            <w:pPr>
              <w:spacing w:line="430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line="38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4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50000</w:t>
            </w:r>
          </w:p>
        </w:tc>
        <w:tc>
          <w:tcPr>
            <w:tcW w:w="949" w:type="dxa"/>
            <w:vAlign w:val="top"/>
          </w:tcPr>
          <w:p>
            <w:pPr>
              <w:spacing w:line="47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139" w:type="dxa"/>
            <w:vAlign w:val="top"/>
          </w:tcPr>
          <w:p>
            <w:pPr>
              <w:spacing w:line="47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089" w:type="dxa"/>
            <w:vAlign w:val="top"/>
          </w:tcPr>
          <w:p>
            <w:pPr>
              <w:spacing w:line="329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336" w:right="49" w:hanging="2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委会</w:t>
            </w:r>
          </w:p>
        </w:tc>
        <w:tc>
          <w:tcPr>
            <w:tcW w:w="1219" w:type="dxa"/>
            <w:vAlign w:val="top"/>
          </w:tcPr>
          <w:p>
            <w:pPr>
              <w:spacing w:before="267" w:line="219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广东普能达</w:t>
            </w:r>
          </w:p>
          <w:p>
            <w:pPr>
              <w:spacing w:before="11" w:line="219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科技有限公</w:t>
            </w:r>
          </w:p>
          <w:p>
            <w:pPr>
              <w:spacing w:before="16" w:line="221" w:lineRule="auto"/>
              <w:ind w:left="5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153" w:lineRule="exact"/>
      </w:pPr>
    </w:p>
    <w:p>
      <w:pPr>
        <w:spacing w:before="155" w:line="219" w:lineRule="auto"/>
        <w:ind w:left="489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spacing w:val="-5"/>
          <w:sz w:val="25"/>
          <w:szCs w:val="25"/>
        </w:rPr>
        <w:t>说明：带*号项目为同时列入市重点项目。</w:t>
      </w:r>
    </w:p>
    <w:p>
      <w:pPr>
        <w:sectPr>
          <w:pgSz w:w="17212" w:h="12438" w:orient="landscape"/>
          <w:pgMar w:top="1134" w:right="1134" w:bottom="1134" w:left="1354" w:header="0" w:footer="0" w:gutter="0"/>
          <w:cols w:space="720" w:num="1"/>
          <w:rtlGutter w:val="0"/>
          <w:docGrid w:linePitch="0" w:charSpace="0"/>
        </w:sectPr>
      </w:pPr>
    </w:p>
    <w:p>
      <w: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page">
                  <wp:posOffset>291465</wp:posOffset>
                </wp:positionH>
                <wp:positionV relativeFrom="page">
                  <wp:posOffset>3739515</wp:posOffset>
                </wp:positionV>
                <wp:extent cx="139065" cy="170180"/>
                <wp:effectExtent l="0" t="0" r="0" b="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065" cy="170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before="19" w:line="221" w:lineRule="auto"/>
                              <w:ind w:left="20"/>
                              <w:rPr>
                                <w:rFonts w:ascii="宋体" w:hAnsi="宋体" w:eastAsia="宋体" w:cs="宋体"/>
                                <w:sz w:val="19"/>
                                <w:szCs w:val="19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.95pt;margin-top:294.45pt;height:13.4pt;width:10.95pt;mso-position-horizontal-relative:page;mso-position-vertical-relative:page;z-index:251660288;mso-width-relative:page;mso-height-relative:page;" filled="f" stroked="f" coordsize="21600,21600" o:allowincell="f" o:gfxdata="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Df8+Pq2QAAAAkBAAAPAAAAAAAAAAEAIAAAACIAAABkcnMvZG93bnJldi54bWxQSwEC&#10;FAAUAAAACACHTuJAB/Aaq7oBAABxAwAADgAAAAAAAAABACAAAAAoAQAAZHJzL2Uyb0RvYy54bWxQ&#10;SwUGAAAAAAYABgBZAQAAVA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19" w:line="221" w:lineRule="auto"/>
                        <w:ind w:left="20"/>
                        <w:rPr>
                          <w:rFonts w:ascii="宋体" w:hAnsi="宋体" w:eastAsia="宋体" w:cs="宋体"/>
                          <w:sz w:val="19"/>
                          <w:szCs w:val="19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/>
    <w:tbl>
      <w:tblPr>
        <w:tblStyle w:val="7"/>
        <w:tblpPr w:leftFromText="180" w:rightFromText="180" w:vertAnchor="text" w:horzAnchor="page" w:tblpX="1260" w:tblpY="156"/>
        <w:tblOverlap w:val="never"/>
        <w:tblW w:w="1453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5"/>
        <w:gridCol w:w="2378"/>
        <w:gridCol w:w="3917"/>
        <w:gridCol w:w="650"/>
        <w:gridCol w:w="700"/>
        <w:gridCol w:w="920"/>
        <w:gridCol w:w="949"/>
        <w:gridCol w:w="1139"/>
        <w:gridCol w:w="1079"/>
        <w:gridCol w:w="1209"/>
        <w:gridCol w:w="11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3" w:hRule="atLeast"/>
        </w:trPr>
        <w:tc>
          <w:tcPr>
            <w:tcW w:w="405" w:type="dxa"/>
            <w:textDirection w:val="tbRlV"/>
            <w:vAlign w:val="top"/>
          </w:tcPr>
          <w:p>
            <w:pPr>
              <w:spacing w:before="50" w:line="217" w:lineRule="auto"/>
              <w:ind w:left="4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序号</w:t>
            </w:r>
          </w:p>
        </w:tc>
        <w:tc>
          <w:tcPr>
            <w:tcW w:w="237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项目类别及名称</w:t>
            </w:r>
          </w:p>
        </w:tc>
        <w:tc>
          <w:tcPr>
            <w:tcW w:w="3917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4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主要建设内容和规模</w:t>
            </w:r>
          </w:p>
        </w:tc>
        <w:tc>
          <w:tcPr>
            <w:tcW w:w="650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建设</w:t>
            </w:r>
          </w:p>
          <w:p>
            <w:pPr>
              <w:spacing w:line="220" w:lineRule="auto"/>
              <w:ind w:left="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性质</w:t>
            </w:r>
          </w:p>
        </w:tc>
        <w:tc>
          <w:tcPr>
            <w:tcW w:w="700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35" w:righ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建设起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止年限</w:t>
            </w:r>
          </w:p>
        </w:tc>
        <w:tc>
          <w:tcPr>
            <w:tcW w:w="920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</w:p>
          <w:p>
            <w:pPr>
              <w:spacing w:before="65" w:line="225" w:lineRule="auto"/>
              <w:ind w:left="344" w:right="147" w:hanging="2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计划总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投资</w:t>
            </w:r>
          </w:p>
        </w:tc>
        <w:tc>
          <w:tcPr>
            <w:tcW w:w="949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before="65" w:line="218" w:lineRule="auto"/>
              <w:ind w:left="54" w:right="69" w:firstLine="1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至2015年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底止累计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完成投资</w:t>
            </w:r>
          </w:p>
        </w:tc>
        <w:tc>
          <w:tcPr>
            <w:tcW w:w="1139" w:type="dxa"/>
            <w:vAlign w:val="top"/>
          </w:tcPr>
          <w:p>
            <w:pPr>
              <w:spacing w:line="404" w:lineRule="auto"/>
              <w:rPr>
                <w:rFonts w:ascii="Arial"/>
                <w:sz w:val="21"/>
              </w:rPr>
            </w:pPr>
          </w:p>
          <w:p>
            <w:pPr>
              <w:spacing w:before="65" w:line="227" w:lineRule="auto"/>
              <w:ind w:left="365" w:right="48" w:hanging="3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2016年投资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计划</w:t>
            </w:r>
          </w:p>
        </w:tc>
        <w:tc>
          <w:tcPr>
            <w:tcW w:w="107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责任单位</w:t>
            </w:r>
          </w:p>
        </w:tc>
        <w:tc>
          <w:tcPr>
            <w:tcW w:w="120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建设单位</w:t>
            </w:r>
          </w:p>
        </w:tc>
        <w:tc>
          <w:tcPr>
            <w:tcW w:w="1184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责任领导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9" w:hRule="atLeast"/>
        </w:trPr>
        <w:tc>
          <w:tcPr>
            <w:tcW w:w="405" w:type="dxa"/>
            <w:vAlign w:val="top"/>
          </w:tcPr>
          <w:p>
            <w:pPr>
              <w:spacing w:line="44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19</w:t>
            </w:r>
          </w:p>
        </w:tc>
        <w:tc>
          <w:tcPr>
            <w:tcW w:w="2378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65" w:line="225" w:lineRule="auto"/>
              <w:ind w:left="40" w:right="1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*和平县得利时计钟表有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限公司钟表生产项目</w:t>
            </w:r>
          </w:p>
        </w:tc>
        <w:tc>
          <w:tcPr>
            <w:tcW w:w="3917" w:type="dxa"/>
            <w:vAlign w:val="top"/>
          </w:tcPr>
          <w:p>
            <w:pPr>
              <w:spacing w:before="210" w:line="219" w:lineRule="auto"/>
              <w:ind w:left="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占地面积1.2万平方米，新建1栋厂房，2栋</w:t>
            </w:r>
          </w:p>
          <w:p>
            <w:pPr>
              <w:spacing w:before="51" w:line="220" w:lineRule="auto"/>
              <w:ind w:left="52" w:right="3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宿舍楼、1栋办公楼，年生产成表350万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只，表壳600万件，机芯300万个。</w:t>
            </w:r>
          </w:p>
        </w:tc>
        <w:tc>
          <w:tcPr>
            <w:tcW w:w="650" w:type="dxa"/>
            <w:vAlign w:val="top"/>
          </w:tcPr>
          <w:p>
            <w:pPr>
              <w:spacing w:line="39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44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20" w:type="dxa"/>
            <w:vAlign w:val="top"/>
          </w:tcPr>
          <w:p>
            <w:pPr>
              <w:spacing w:line="44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949" w:type="dxa"/>
            <w:vAlign w:val="top"/>
          </w:tcPr>
          <w:p>
            <w:pPr>
              <w:spacing w:line="44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44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07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43" w:lineRule="auto"/>
              <w:ind w:left="336" w:right="10" w:hanging="2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委会</w:t>
            </w:r>
          </w:p>
        </w:tc>
        <w:tc>
          <w:tcPr>
            <w:tcW w:w="1209" w:type="dxa"/>
            <w:vAlign w:val="top"/>
          </w:tcPr>
          <w:p>
            <w:pPr>
              <w:spacing w:before="220" w:line="219" w:lineRule="auto"/>
              <w:ind w:lef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得利时计钟</w:t>
            </w:r>
          </w:p>
          <w:p>
            <w:pPr>
              <w:spacing w:before="33" w:line="230" w:lineRule="auto"/>
              <w:ind w:left="327" w:right="43" w:hanging="1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表(和平)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有限公司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8" w:hRule="atLeast"/>
        </w:trPr>
        <w:tc>
          <w:tcPr>
            <w:tcW w:w="405" w:type="dxa"/>
            <w:vAlign w:val="top"/>
          </w:tcPr>
          <w:p>
            <w:pPr>
              <w:spacing w:line="47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</w:t>
            </w:r>
          </w:p>
        </w:tc>
        <w:tc>
          <w:tcPr>
            <w:tcW w:w="2378" w:type="dxa"/>
            <w:vAlign w:val="top"/>
          </w:tcPr>
          <w:p>
            <w:pPr>
              <w:spacing w:line="333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40" w:righ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*和平县捷兴电子科技有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限公司电子产品生产项目</w:t>
            </w:r>
          </w:p>
        </w:tc>
        <w:tc>
          <w:tcPr>
            <w:tcW w:w="3917" w:type="dxa"/>
            <w:vAlign w:val="top"/>
          </w:tcPr>
          <w:p>
            <w:pPr>
              <w:spacing w:before="150" w:line="221" w:lineRule="auto"/>
              <w:ind w:left="52" w:right="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占地面积2万平方米，建筑面积6.4万平方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米，主要从事电子器件、五金制品、模具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等产品经营活动，年产模具及电子产品700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万件、五金产品300万件。</w:t>
            </w:r>
          </w:p>
        </w:tc>
        <w:tc>
          <w:tcPr>
            <w:tcW w:w="650" w:type="dxa"/>
            <w:vAlign w:val="top"/>
          </w:tcPr>
          <w:p>
            <w:pPr>
              <w:spacing w:line="42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7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70" w:line="184" w:lineRule="auto"/>
              <w:ind w:lef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20" w:type="dxa"/>
            <w:vAlign w:val="top"/>
          </w:tcPr>
          <w:p>
            <w:pPr>
              <w:spacing w:line="47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949" w:type="dxa"/>
            <w:vAlign w:val="top"/>
          </w:tcPr>
          <w:p>
            <w:pPr>
              <w:spacing w:line="47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47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20000</w:t>
            </w:r>
          </w:p>
        </w:tc>
        <w:tc>
          <w:tcPr>
            <w:tcW w:w="1079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65" w:line="234" w:lineRule="auto"/>
              <w:ind w:left="336" w:right="10" w:hanging="2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委会</w:t>
            </w:r>
          </w:p>
        </w:tc>
        <w:tc>
          <w:tcPr>
            <w:tcW w:w="1209" w:type="dxa"/>
            <w:vAlign w:val="top"/>
          </w:tcPr>
          <w:p>
            <w:pPr>
              <w:spacing w:before="283" w:line="219" w:lineRule="auto"/>
              <w:ind w:lef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河源捷兴电</w:t>
            </w:r>
          </w:p>
          <w:p>
            <w:pPr>
              <w:spacing w:line="218" w:lineRule="auto"/>
              <w:ind w:lef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子科技有限</w:t>
            </w:r>
          </w:p>
          <w:p>
            <w:pPr>
              <w:spacing w:before="26" w:line="221" w:lineRule="auto"/>
              <w:ind w:left="4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公司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8" w:hRule="atLeast"/>
        </w:trPr>
        <w:tc>
          <w:tcPr>
            <w:tcW w:w="405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21</w:t>
            </w:r>
          </w:p>
        </w:tc>
        <w:tc>
          <w:tcPr>
            <w:tcW w:w="2378" w:type="dxa"/>
            <w:vAlign w:val="top"/>
          </w:tcPr>
          <w:p>
            <w:pPr>
              <w:spacing w:line="33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40" w:righ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*和平县国际商贸城一期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6"/>
                <w:sz w:val="20"/>
                <w:szCs w:val="20"/>
              </w:rPr>
              <w:t>工程</w:t>
            </w:r>
          </w:p>
        </w:tc>
        <w:tc>
          <w:tcPr>
            <w:tcW w:w="3917" w:type="dxa"/>
            <w:vAlign w:val="top"/>
          </w:tcPr>
          <w:p>
            <w:pPr>
              <w:spacing w:before="263" w:line="236" w:lineRule="auto"/>
              <w:ind w:left="52" w:righ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占地56447平方米，建筑面积64150平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方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米，建设19栋房屋，将建成为建材五金、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物业管理及其它家具装修综合大市场。</w:t>
            </w:r>
          </w:p>
        </w:tc>
        <w:tc>
          <w:tcPr>
            <w:tcW w:w="650" w:type="dxa"/>
            <w:vAlign w:val="top"/>
          </w:tcPr>
          <w:p>
            <w:pPr>
              <w:spacing w:line="44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9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60" w:line="184" w:lineRule="auto"/>
              <w:ind w:lef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20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50000</w:t>
            </w:r>
          </w:p>
        </w:tc>
        <w:tc>
          <w:tcPr>
            <w:tcW w:w="949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40000</w:t>
            </w:r>
          </w:p>
        </w:tc>
        <w:tc>
          <w:tcPr>
            <w:tcW w:w="1079" w:type="dxa"/>
            <w:vAlign w:val="top"/>
          </w:tcPr>
          <w:p>
            <w:pPr>
              <w:spacing w:line="44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09" w:type="dxa"/>
            <w:vAlign w:val="top"/>
          </w:tcPr>
          <w:p>
            <w:pPr>
              <w:spacing w:before="293" w:line="220" w:lineRule="auto"/>
              <w:ind w:lef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和平县宏润</w:t>
            </w:r>
          </w:p>
          <w:p>
            <w:pPr>
              <w:spacing w:before="1" w:line="220" w:lineRule="auto"/>
              <w:ind w:lef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投资有限公</w:t>
            </w:r>
          </w:p>
          <w:p>
            <w:pPr>
              <w:spacing w:before="3" w:line="221" w:lineRule="auto"/>
              <w:ind w:left="49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9" w:hRule="atLeast"/>
        </w:trPr>
        <w:tc>
          <w:tcPr>
            <w:tcW w:w="405" w:type="dxa"/>
            <w:vAlign w:val="top"/>
          </w:tcPr>
          <w:p>
            <w:pPr>
              <w:spacing w:line="40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22</w:t>
            </w:r>
          </w:p>
        </w:tc>
        <w:tc>
          <w:tcPr>
            <w:tcW w:w="237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65"/>
              <w:ind w:left="40" w:righ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和平丹霞采血浆站有限公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司基建项目</w:t>
            </w:r>
          </w:p>
        </w:tc>
        <w:tc>
          <w:tcPr>
            <w:tcW w:w="3917" w:type="dxa"/>
            <w:vAlign w:val="top"/>
          </w:tcPr>
          <w:p>
            <w:pPr>
              <w:spacing w:before="95" w:line="215" w:lineRule="auto"/>
              <w:ind w:left="52" w:right="1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建设项目包括办公楼、宿舍楼、血浆制作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与储存及研究楼等，占地面积13573平方</w:t>
            </w:r>
          </w:p>
          <w:p>
            <w:pPr>
              <w:spacing w:before="14" w:line="214" w:lineRule="auto"/>
              <w:ind w:left="52" w:right="4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米，总建筑面积约33568平方米。主要生产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制作血浆产品。年生产血浆制品500万件。</w:t>
            </w:r>
          </w:p>
        </w:tc>
        <w:tc>
          <w:tcPr>
            <w:tcW w:w="650" w:type="dxa"/>
            <w:vAlign w:val="top"/>
          </w:tcPr>
          <w:p>
            <w:pPr>
              <w:spacing w:line="35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700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70" w:line="184" w:lineRule="auto"/>
              <w:ind w:lef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20" w:type="dxa"/>
            <w:vAlign w:val="top"/>
          </w:tcPr>
          <w:p>
            <w:pPr>
              <w:spacing w:line="40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15000</w:t>
            </w:r>
          </w:p>
        </w:tc>
        <w:tc>
          <w:tcPr>
            <w:tcW w:w="949" w:type="dxa"/>
            <w:vAlign w:val="top"/>
          </w:tcPr>
          <w:p>
            <w:pPr>
              <w:spacing w:line="40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576</w:t>
            </w:r>
          </w:p>
        </w:tc>
        <w:tc>
          <w:tcPr>
            <w:tcW w:w="1139" w:type="dxa"/>
            <w:vAlign w:val="top"/>
          </w:tcPr>
          <w:p>
            <w:pPr>
              <w:spacing w:line="40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079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before="65" w:line="224" w:lineRule="auto"/>
              <w:ind w:left="327" w:right="10" w:hanging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委会</w:t>
            </w:r>
          </w:p>
        </w:tc>
        <w:tc>
          <w:tcPr>
            <w:tcW w:w="1209" w:type="dxa"/>
            <w:vAlign w:val="top"/>
          </w:tcPr>
          <w:p>
            <w:pPr>
              <w:spacing w:before="193" w:line="219" w:lineRule="auto"/>
              <w:ind w:lef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和平丹霞采</w:t>
            </w:r>
          </w:p>
          <w:p>
            <w:pPr>
              <w:spacing w:before="34" w:line="219" w:lineRule="auto"/>
              <w:ind w:left="1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血浆站有限</w:t>
            </w:r>
          </w:p>
          <w:p>
            <w:pPr>
              <w:spacing w:before="5" w:line="221" w:lineRule="auto"/>
              <w:ind w:left="4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公司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8" w:hRule="atLeast"/>
        </w:trPr>
        <w:tc>
          <w:tcPr>
            <w:tcW w:w="405" w:type="dxa"/>
            <w:vAlign w:val="top"/>
          </w:tcPr>
          <w:p>
            <w:pPr>
              <w:spacing w:line="42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23</w:t>
            </w:r>
          </w:p>
        </w:tc>
        <w:tc>
          <w:tcPr>
            <w:tcW w:w="2378" w:type="dxa"/>
            <w:vAlign w:val="top"/>
          </w:tcPr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before="65" w:line="235" w:lineRule="auto"/>
              <w:ind w:left="40" w:right="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和平县合盛实业有限公司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基建项目</w:t>
            </w:r>
          </w:p>
        </w:tc>
        <w:tc>
          <w:tcPr>
            <w:tcW w:w="3917" w:type="dxa"/>
            <w:vAlign w:val="top"/>
          </w:tcPr>
          <w:p>
            <w:pPr>
              <w:spacing w:line="36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厂房、办公楼、宿舍楼及设备购置。</w:t>
            </w:r>
          </w:p>
        </w:tc>
        <w:tc>
          <w:tcPr>
            <w:tcW w:w="650" w:type="dxa"/>
            <w:vAlign w:val="top"/>
          </w:tcPr>
          <w:p>
            <w:pPr>
              <w:spacing w:line="36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0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70" w:line="184" w:lineRule="auto"/>
              <w:ind w:lef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920" w:type="dxa"/>
            <w:vAlign w:val="top"/>
          </w:tcPr>
          <w:p>
            <w:pPr>
              <w:spacing w:line="42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50000</w:t>
            </w:r>
          </w:p>
        </w:tc>
        <w:tc>
          <w:tcPr>
            <w:tcW w:w="949" w:type="dxa"/>
            <w:vAlign w:val="top"/>
          </w:tcPr>
          <w:p>
            <w:pPr>
              <w:spacing w:line="42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42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8000</w:t>
            </w:r>
          </w:p>
        </w:tc>
        <w:tc>
          <w:tcPr>
            <w:tcW w:w="1079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65" w:line="224" w:lineRule="auto"/>
              <w:ind w:left="327" w:right="10" w:hanging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委会</w:t>
            </w:r>
          </w:p>
        </w:tc>
        <w:tc>
          <w:tcPr>
            <w:tcW w:w="1209" w:type="dxa"/>
            <w:vAlign w:val="top"/>
          </w:tcPr>
          <w:p>
            <w:pPr>
              <w:spacing w:before="207" w:line="231" w:lineRule="auto"/>
              <w:ind w:left="47" w:right="59" w:firstLine="7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和平县合盛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实业有限公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4" w:hRule="atLeast"/>
        </w:trPr>
        <w:tc>
          <w:tcPr>
            <w:tcW w:w="405" w:type="dxa"/>
            <w:vAlign w:val="top"/>
          </w:tcPr>
          <w:p>
            <w:pPr>
              <w:spacing w:line="41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24</w:t>
            </w:r>
          </w:p>
        </w:tc>
        <w:tc>
          <w:tcPr>
            <w:tcW w:w="2378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1" w:line="230" w:lineRule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8"/>
                <w:sz w:val="19"/>
                <w:szCs w:val="19"/>
              </w:rPr>
              <w:t>“双创”物流园</w:t>
            </w:r>
          </w:p>
        </w:tc>
        <w:tc>
          <w:tcPr>
            <w:tcW w:w="3917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52" w:right="1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占地3万平方米，建筑面积2万平方米，建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设仓储车间4栋。</w:t>
            </w:r>
          </w:p>
        </w:tc>
        <w:tc>
          <w:tcPr>
            <w:tcW w:w="650" w:type="dxa"/>
            <w:vAlign w:val="top"/>
          </w:tcPr>
          <w:p>
            <w:pPr>
              <w:spacing w:line="361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4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40" w:line="184" w:lineRule="auto"/>
              <w:ind w:lef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920" w:type="dxa"/>
            <w:vAlign w:val="top"/>
          </w:tcPr>
          <w:p>
            <w:pPr>
              <w:spacing w:line="41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50000</w:t>
            </w:r>
          </w:p>
        </w:tc>
        <w:tc>
          <w:tcPr>
            <w:tcW w:w="949" w:type="dxa"/>
            <w:vAlign w:val="top"/>
          </w:tcPr>
          <w:p>
            <w:pPr>
              <w:spacing w:line="41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41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079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before="65" w:line="215" w:lineRule="auto"/>
              <w:ind w:left="327" w:right="10" w:hanging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委会</w:t>
            </w:r>
          </w:p>
        </w:tc>
        <w:tc>
          <w:tcPr>
            <w:tcW w:w="1209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127" w:right="4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福和技术开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发有限公司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/>
    <w:p>
      <w:pPr>
        <w:spacing w:before="285" w:line="219" w:lineRule="auto"/>
        <w:ind w:left="520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spacing w:val="-3"/>
          <w:sz w:val="25"/>
          <w:szCs w:val="25"/>
        </w:rPr>
        <w:t>说明：带*号项目为同时列入市重点项目。</w:t>
      </w:r>
    </w:p>
    <w:p>
      <w:pPr>
        <w:sectPr>
          <w:pgSz w:w="17212" w:h="12438" w:orient="landscape"/>
          <w:pgMar w:top="1134" w:right="1134" w:bottom="1134" w:left="1134" w:header="0" w:footer="0" w:gutter="0"/>
          <w:cols w:space="720" w:num="1"/>
          <w:rtlGutter w:val="0"/>
          <w:docGrid w:linePitch="0" w:charSpace="0"/>
        </w:sectPr>
      </w:pPr>
    </w:p>
    <w:p>
      <w:r>
        <mc:AlternateContent>
          <mc:Choice Requires="wps">
            <w:drawing>
              <wp:anchor distT="0" distB="0" distL="114300" distR="114300" simplePos="0" relativeHeight="251661312" behindDoc="0" locked="0" layoutInCell="0" allowOverlap="1">
                <wp:simplePos x="0" y="0"/>
                <wp:positionH relativeFrom="page">
                  <wp:posOffset>406400</wp:posOffset>
                </wp:positionH>
                <wp:positionV relativeFrom="page">
                  <wp:posOffset>4145915</wp:posOffset>
                </wp:positionV>
                <wp:extent cx="123825" cy="222250"/>
                <wp:effectExtent l="0" t="0" r="0" b="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825" cy="222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before="19" w:line="229" w:lineRule="auto"/>
                              <w:ind w:left="20"/>
                              <w:rPr>
                                <w:rFonts w:ascii="黑体" w:hAnsi="黑体" w:eastAsia="黑体" w:cs="黑体"/>
                                <w:sz w:val="25"/>
                                <w:szCs w:val="25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2pt;margin-top:326.45pt;height:17.5pt;width:9.75pt;mso-position-horizontal-relative:page;mso-position-vertical-relative:page;z-index:251661312;mso-width-relative:page;mso-height-relative:page;" filled="f" stroked="f" coordsize="21600,21600" o:allowincell="f" o:gfxdata="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A7WVFE2QAAAAkBAAAPAAAAAAAAAAEAIAAAACIAAABkcnMvZG93bnJldi54bWxQSwEC&#10;FAAUAAAACACHTuJACSB5HboBAABxAwAADgAAAAAAAAABACAAAAAoAQAAZHJzL2Uyb0RvYy54bWxQ&#10;SwUGAAAAAAYABgBZAQAAVA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19" w:line="229" w:lineRule="auto"/>
                        <w:ind w:left="20"/>
                        <w:rPr>
                          <w:rFonts w:ascii="黑体" w:hAnsi="黑体" w:eastAsia="黑体" w:cs="黑体"/>
                          <w:sz w:val="25"/>
                          <w:szCs w:val="2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Style w:val="7"/>
        <w:tblW w:w="14489" w:type="dxa"/>
        <w:tblInd w:w="41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95"/>
        <w:gridCol w:w="2368"/>
        <w:gridCol w:w="3897"/>
        <w:gridCol w:w="650"/>
        <w:gridCol w:w="690"/>
        <w:gridCol w:w="919"/>
        <w:gridCol w:w="959"/>
        <w:gridCol w:w="1119"/>
        <w:gridCol w:w="1099"/>
        <w:gridCol w:w="1219"/>
        <w:gridCol w:w="117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3" w:hRule="atLeast"/>
        </w:trPr>
        <w:tc>
          <w:tcPr>
            <w:tcW w:w="395" w:type="dxa"/>
            <w:textDirection w:val="tbRlV"/>
            <w:vAlign w:val="top"/>
          </w:tcPr>
          <w:p>
            <w:pPr>
              <w:spacing w:before="50" w:line="217" w:lineRule="auto"/>
              <w:ind w:left="4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序号</w:t>
            </w:r>
          </w:p>
        </w:tc>
        <w:tc>
          <w:tcPr>
            <w:tcW w:w="236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项目类别及名称</w:t>
            </w:r>
          </w:p>
        </w:tc>
        <w:tc>
          <w:tcPr>
            <w:tcW w:w="3897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主要建设内容和规模</w:t>
            </w:r>
          </w:p>
        </w:tc>
        <w:tc>
          <w:tcPr>
            <w:tcW w:w="650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35" w:right="75" w:firstLine="4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建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性质</w:t>
            </w:r>
          </w:p>
        </w:tc>
        <w:tc>
          <w:tcPr>
            <w:tcW w:w="690" w:type="dxa"/>
            <w:vAlign w:val="top"/>
          </w:tcPr>
          <w:p>
            <w:pPr>
              <w:spacing w:line="426" w:lineRule="auto"/>
              <w:rPr>
                <w:rFonts w:ascii="Arial"/>
                <w:sz w:val="21"/>
              </w:rPr>
            </w:pPr>
          </w:p>
          <w:p>
            <w:pPr>
              <w:spacing w:before="65" w:line="234" w:lineRule="auto"/>
              <w:ind w:left="34" w:right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建设起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止年限</w:t>
            </w:r>
          </w:p>
        </w:tc>
        <w:tc>
          <w:tcPr>
            <w:tcW w:w="919" w:type="dxa"/>
            <w:vAlign w:val="top"/>
          </w:tcPr>
          <w:p>
            <w:pPr>
              <w:spacing w:line="427" w:lineRule="auto"/>
              <w:rPr>
                <w:rFonts w:ascii="Arial"/>
                <w:sz w:val="21"/>
              </w:rPr>
            </w:pPr>
          </w:p>
          <w:p>
            <w:pPr>
              <w:spacing w:before="65" w:line="225" w:lineRule="auto"/>
              <w:ind w:left="364" w:right="126" w:hanging="2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计划总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投资</w:t>
            </w:r>
          </w:p>
        </w:tc>
        <w:tc>
          <w:tcPr>
            <w:tcW w:w="959" w:type="dxa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5" w:right="128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至2015年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底止累计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完成投资</w:t>
            </w:r>
          </w:p>
        </w:tc>
        <w:tc>
          <w:tcPr>
            <w:tcW w:w="1119" w:type="dxa"/>
            <w:vAlign w:val="top"/>
          </w:tcPr>
          <w:p>
            <w:pPr>
              <w:spacing w:line="425" w:lineRule="auto"/>
              <w:rPr>
                <w:rFonts w:ascii="Arial"/>
                <w:sz w:val="21"/>
              </w:rPr>
            </w:pPr>
          </w:p>
          <w:p>
            <w:pPr>
              <w:spacing w:before="65" w:line="222" w:lineRule="auto"/>
              <w:ind w:left="356" w:right="37" w:hanging="3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2016年投资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计划</w:t>
            </w:r>
          </w:p>
        </w:tc>
        <w:tc>
          <w:tcPr>
            <w:tcW w:w="109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责任单位</w:t>
            </w:r>
          </w:p>
        </w:tc>
        <w:tc>
          <w:tcPr>
            <w:tcW w:w="121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7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建设单位</w:t>
            </w:r>
          </w:p>
        </w:tc>
        <w:tc>
          <w:tcPr>
            <w:tcW w:w="1174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责任领导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9" w:hRule="atLeast"/>
        </w:trPr>
        <w:tc>
          <w:tcPr>
            <w:tcW w:w="395" w:type="dxa"/>
            <w:vAlign w:val="top"/>
          </w:tcPr>
          <w:p>
            <w:pPr>
              <w:spacing w:line="41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25</w:t>
            </w:r>
          </w:p>
        </w:tc>
        <w:tc>
          <w:tcPr>
            <w:tcW w:w="2368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39" w:righ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广兴牧业设备集团有限公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司建设项目</w:t>
            </w:r>
          </w:p>
        </w:tc>
        <w:tc>
          <w:tcPr>
            <w:tcW w:w="3897" w:type="dxa"/>
            <w:vAlign w:val="top"/>
          </w:tcPr>
          <w:p>
            <w:pPr>
              <w:spacing w:before="198" w:line="231" w:lineRule="auto"/>
              <w:ind w:left="52" w:right="83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主要建设厂房、办公楼、宿舍、研发中心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等，设计年生产养鸡成套自动化饲养设备8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万套，蛋品自动分选包装设备10万套。</w:t>
            </w:r>
          </w:p>
        </w:tc>
        <w:tc>
          <w:tcPr>
            <w:tcW w:w="650" w:type="dxa"/>
            <w:vAlign w:val="top"/>
          </w:tcPr>
          <w:p>
            <w:pPr>
              <w:spacing w:line="36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2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4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919" w:type="dxa"/>
            <w:vAlign w:val="top"/>
          </w:tcPr>
          <w:p>
            <w:pPr>
              <w:spacing w:line="41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67000</w:t>
            </w:r>
          </w:p>
        </w:tc>
        <w:tc>
          <w:tcPr>
            <w:tcW w:w="959" w:type="dxa"/>
            <w:vAlign w:val="top"/>
          </w:tcPr>
          <w:p>
            <w:pPr>
              <w:spacing w:line="41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099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357" w:right="29" w:hanging="28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委会</w:t>
            </w:r>
          </w:p>
        </w:tc>
        <w:tc>
          <w:tcPr>
            <w:tcW w:w="1219" w:type="dxa"/>
            <w:vAlign w:val="top"/>
          </w:tcPr>
          <w:p>
            <w:pPr>
              <w:spacing w:before="198" w:line="228" w:lineRule="auto"/>
              <w:ind w:left="68" w:right="41" w:firstLine="8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广州广兴牧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业设备集团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有限公司</w:t>
            </w:r>
          </w:p>
        </w:tc>
        <w:tc>
          <w:tcPr>
            <w:tcW w:w="11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9" w:hRule="atLeast"/>
        </w:trPr>
        <w:tc>
          <w:tcPr>
            <w:tcW w:w="395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26</w:t>
            </w:r>
          </w:p>
        </w:tc>
        <w:tc>
          <w:tcPr>
            <w:tcW w:w="2368" w:type="dxa"/>
            <w:vAlign w:val="top"/>
          </w:tcPr>
          <w:p>
            <w:pPr>
              <w:spacing w:before="289" w:line="231" w:lineRule="auto"/>
              <w:ind w:left="39" w:righ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恒源电子科技有限公司建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设项目</w:t>
            </w:r>
          </w:p>
        </w:tc>
        <w:tc>
          <w:tcPr>
            <w:tcW w:w="3897" w:type="dxa"/>
            <w:vAlign w:val="top"/>
          </w:tcPr>
          <w:p>
            <w:pPr>
              <w:spacing w:before="281" w:line="238" w:lineRule="auto"/>
              <w:ind w:left="52" w:right="1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主要建设厂房、宿舍、办公楼，设计年生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产数据线300万条，电话机160万台。</w:t>
            </w:r>
          </w:p>
        </w:tc>
        <w:tc>
          <w:tcPr>
            <w:tcW w:w="650" w:type="dxa"/>
            <w:vAlign w:val="top"/>
          </w:tcPr>
          <w:p>
            <w:pPr>
              <w:spacing w:line="33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4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919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53000</w:t>
            </w:r>
          </w:p>
        </w:tc>
        <w:tc>
          <w:tcPr>
            <w:tcW w:w="959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8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099" w:type="dxa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357" w:right="29" w:hanging="28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委会</w:t>
            </w:r>
          </w:p>
        </w:tc>
        <w:tc>
          <w:tcPr>
            <w:tcW w:w="1219" w:type="dxa"/>
            <w:vAlign w:val="top"/>
          </w:tcPr>
          <w:p>
            <w:pPr>
              <w:spacing w:before="182" w:line="224" w:lineRule="auto"/>
              <w:ind w:left="59" w:right="49" w:firstLine="9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和平县恒源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电子科技有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限公司</w:t>
            </w:r>
          </w:p>
        </w:tc>
        <w:tc>
          <w:tcPr>
            <w:tcW w:w="11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9" w:hRule="atLeast"/>
        </w:trPr>
        <w:tc>
          <w:tcPr>
            <w:tcW w:w="395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27</w:t>
            </w:r>
          </w:p>
        </w:tc>
        <w:tc>
          <w:tcPr>
            <w:tcW w:w="2368" w:type="dxa"/>
            <w:vAlign w:val="top"/>
          </w:tcPr>
          <w:p>
            <w:pPr>
              <w:spacing w:line="35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安华矿业产品深加工项目</w:t>
            </w:r>
          </w:p>
        </w:tc>
        <w:tc>
          <w:tcPr>
            <w:tcW w:w="3897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52" w:right="2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建筑面积8000平方米，年产高岭土100万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吨，加工提炼钾、钠、铝20万吨。</w:t>
            </w:r>
          </w:p>
        </w:tc>
        <w:tc>
          <w:tcPr>
            <w:tcW w:w="650" w:type="dxa"/>
            <w:vAlign w:val="top"/>
          </w:tcPr>
          <w:p>
            <w:pPr>
              <w:spacing w:line="355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line="32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2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919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959" w:type="dxa"/>
            <w:vAlign w:val="top"/>
          </w:tcPr>
          <w:p>
            <w:pPr>
              <w:spacing w:line="40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10692</w:t>
            </w:r>
          </w:p>
        </w:tc>
        <w:tc>
          <w:tcPr>
            <w:tcW w:w="1119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099" w:type="dxa"/>
            <w:vAlign w:val="top"/>
          </w:tcPr>
          <w:p>
            <w:pPr>
              <w:spacing w:line="35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大坝镇政府</w:t>
            </w:r>
          </w:p>
        </w:tc>
        <w:tc>
          <w:tcPr>
            <w:tcW w:w="1219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59" w:right="49" w:firstLine="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安华矿业有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限公司</w:t>
            </w:r>
          </w:p>
        </w:tc>
        <w:tc>
          <w:tcPr>
            <w:tcW w:w="11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3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68" w:type="dxa"/>
            <w:vAlign w:val="top"/>
          </w:tcPr>
          <w:p>
            <w:pPr>
              <w:spacing w:before="144" w:line="212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(四)旅游资源工程</w:t>
            </w:r>
          </w:p>
          <w:p>
            <w:pPr>
              <w:spacing w:line="207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>(</w:t>
            </w:r>
            <w:r>
              <w:rPr>
                <w:rFonts w:ascii="宋体" w:hAnsi="宋体" w:eastAsia="宋体" w:cs="宋体"/>
                <w:spacing w:val="-2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>5</w:t>
            </w:r>
            <w:r>
              <w:rPr>
                <w:rFonts w:ascii="宋体" w:hAnsi="宋体" w:eastAsia="宋体" w:cs="宋体"/>
                <w:spacing w:val="-2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>)</w:t>
            </w:r>
          </w:p>
        </w:tc>
        <w:tc>
          <w:tcPr>
            <w:tcW w:w="38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19" w:type="dxa"/>
            <w:vAlign w:val="top"/>
          </w:tcPr>
          <w:p>
            <w:pPr>
              <w:spacing w:before="253" w:line="184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133000</w:t>
            </w:r>
          </w:p>
        </w:tc>
        <w:tc>
          <w:tcPr>
            <w:tcW w:w="959" w:type="dxa"/>
            <w:vAlign w:val="top"/>
          </w:tcPr>
          <w:p>
            <w:pPr>
              <w:spacing w:before="254" w:line="183" w:lineRule="auto"/>
              <w:ind w:left="2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49030</w:t>
            </w:r>
          </w:p>
        </w:tc>
        <w:tc>
          <w:tcPr>
            <w:tcW w:w="1119" w:type="dxa"/>
            <w:vAlign w:val="top"/>
          </w:tcPr>
          <w:p>
            <w:pPr>
              <w:spacing w:before="254" w:line="183" w:lineRule="auto"/>
              <w:ind w:left="3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27500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395" w:type="dxa"/>
            <w:vAlign w:val="top"/>
          </w:tcPr>
          <w:p>
            <w:pPr>
              <w:spacing w:line="43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28</w:t>
            </w:r>
          </w:p>
        </w:tc>
        <w:tc>
          <w:tcPr>
            <w:tcW w:w="2368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before="65" w:line="239" w:lineRule="auto"/>
              <w:ind w:left="39" w:righ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全国导游领队旅游安全应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急培训基地项目</w:t>
            </w:r>
          </w:p>
        </w:tc>
        <w:tc>
          <w:tcPr>
            <w:tcW w:w="3897" w:type="dxa"/>
            <w:vAlign w:val="top"/>
          </w:tcPr>
          <w:p>
            <w:pPr>
              <w:spacing w:before="102" w:line="230" w:lineRule="auto"/>
              <w:ind w:left="52" w:right="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建设综合楼一栋，占地面积2000平方米，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建筑面积9500平方米；住宿楼一栋，占地 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面积2662平方米，建筑面积10674平方米，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年培训10万人次。</w:t>
            </w:r>
          </w:p>
        </w:tc>
        <w:tc>
          <w:tcPr>
            <w:tcW w:w="650" w:type="dxa"/>
            <w:vAlign w:val="top"/>
          </w:tcPr>
          <w:p>
            <w:pPr>
              <w:spacing w:line="38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4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6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919" w:type="dxa"/>
            <w:vAlign w:val="top"/>
          </w:tcPr>
          <w:p>
            <w:pPr>
              <w:spacing w:line="43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15000</w:t>
            </w:r>
          </w:p>
        </w:tc>
        <w:tc>
          <w:tcPr>
            <w:tcW w:w="959" w:type="dxa"/>
            <w:vAlign w:val="top"/>
          </w:tcPr>
          <w:p>
            <w:pPr>
              <w:spacing w:line="43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43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8000</w:t>
            </w:r>
          </w:p>
        </w:tc>
        <w:tc>
          <w:tcPr>
            <w:tcW w:w="1099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热水镇政府</w:t>
            </w:r>
          </w:p>
        </w:tc>
        <w:tc>
          <w:tcPr>
            <w:tcW w:w="1219" w:type="dxa"/>
            <w:vAlign w:val="top"/>
          </w:tcPr>
          <w:p>
            <w:pPr>
              <w:spacing w:before="244" w:line="220" w:lineRule="auto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和平县温泉</w:t>
            </w:r>
          </w:p>
          <w:p>
            <w:pPr>
              <w:spacing w:before="11" w:line="219" w:lineRule="auto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之都有限公</w:t>
            </w:r>
          </w:p>
          <w:p>
            <w:pPr>
              <w:spacing w:before="5" w:line="221" w:lineRule="auto"/>
              <w:ind w:left="5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司</w:t>
            </w:r>
          </w:p>
        </w:tc>
        <w:tc>
          <w:tcPr>
            <w:tcW w:w="11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395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29</w:t>
            </w:r>
          </w:p>
        </w:tc>
        <w:tc>
          <w:tcPr>
            <w:tcW w:w="2368" w:type="dxa"/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39" w:righ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和平温泉小镇度假区二期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-南湖东岸项目</w:t>
            </w:r>
          </w:p>
        </w:tc>
        <w:tc>
          <w:tcPr>
            <w:tcW w:w="3897" w:type="dxa"/>
            <w:vAlign w:val="top"/>
          </w:tcPr>
          <w:p>
            <w:pPr>
              <w:spacing w:line="37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主要建设酒店综合楼、低密度住宅。</w:t>
            </w:r>
          </w:p>
        </w:tc>
        <w:tc>
          <w:tcPr>
            <w:tcW w:w="650" w:type="dxa"/>
            <w:vAlign w:val="top"/>
          </w:tcPr>
          <w:p>
            <w:pPr>
              <w:spacing w:line="37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line="34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4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919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40000</w:t>
            </w:r>
          </w:p>
        </w:tc>
        <w:tc>
          <w:tcPr>
            <w:tcW w:w="959" w:type="dxa"/>
            <w:vAlign w:val="top"/>
          </w:tcPr>
          <w:p>
            <w:pPr>
              <w:spacing w:line="42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15000</w:t>
            </w:r>
          </w:p>
        </w:tc>
        <w:tc>
          <w:tcPr>
            <w:tcW w:w="1119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099" w:type="dxa"/>
            <w:vAlign w:val="top"/>
          </w:tcPr>
          <w:p>
            <w:pPr>
              <w:spacing w:line="37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热水镇政府</w:t>
            </w:r>
          </w:p>
        </w:tc>
        <w:tc>
          <w:tcPr>
            <w:tcW w:w="1219" w:type="dxa"/>
            <w:vAlign w:val="top"/>
          </w:tcPr>
          <w:p>
            <w:pPr>
              <w:spacing w:before="225" w:line="220" w:lineRule="auto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和平县温泉</w:t>
            </w:r>
          </w:p>
          <w:p>
            <w:pPr>
              <w:spacing w:before="1" w:line="219" w:lineRule="auto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之都有限公</w:t>
            </w:r>
          </w:p>
          <w:p>
            <w:pPr>
              <w:spacing w:before="5" w:line="221" w:lineRule="auto"/>
              <w:ind w:left="5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司</w:t>
            </w:r>
          </w:p>
        </w:tc>
        <w:tc>
          <w:tcPr>
            <w:tcW w:w="11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9" w:hRule="atLeast"/>
        </w:trPr>
        <w:tc>
          <w:tcPr>
            <w:tcW w:w="395" w:type="dxa"/>
            <w:vAlign w:val="top"/>
          </w:tcPr>
          <w:p>
            <w:pPr>
              <w:spacing w:line="42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</w:t>
            </w:r>
          </w:p>
        </w:tc>
        <w:tc>
          <w:tcPr>
            <w:tcW w:w="2368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before="65" w:line="217" w:lineRule="auto"/>
              <w:ind w:left="39" w:righ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天上人间温泉度假村扩建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目</w:t>
            </w:r>
          </w:p>
        </w:tc>
        <w:tc>
          <w:tcPr>
            <w:tcW w:w="3897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225" w:lineRule="auto"/>
              <w:ind w:left="52" w:right="1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绿色菜园基地、农家精品小院农庄、花卉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植物观赏园、精致高雅公寓群。</w:t>
            </w:r>
          </w:p>
        </w:tc>
        <w:tc>
          <w:tcPr>
            <w:tcW w:w="650" w:type="dxa"/>
            <w:vAlign w:val="top"/>
          </w:tcPr>
          <w:p>
            <w:pPr>
              <w:spacing w:line="36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5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19" w:type="dxa"/>
            <w:vAlign w:val="top"/>
          </w:tcPr>
          <w:p>
            <w:pPr>
              <w:spacing w:line="42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959" w:type="dxa"/>
            <w:vAlign w:val="top"/>
          </w:tcPr>
          <w:p>
            <w:pPr>
              <w:spacing w:line="42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41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1500</w:t>
            </w:r>
          </w:p>
        </w:tc>
        <w:tc>
          <w:tcPr>
            <w:tcW w:w="1099" w:type="dxa"/>
            <w:vAlign w:val="top"/>
          </w:tcPr>
          <w:p>
            <w:pPr>
              <w:spacing w:line="367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大坝镇政府</w:t>
            </w:r>
          </w:p>
        </w:tc>
        <w:tc>
          <w:tcPr>
            <w:tcW w:w="1219" w:type="dxa"/>
            <w:vAlign w:val="top"/>
          </w:tcPr>
          <w:p>
            <w:pPr>
              <w:spacing w:before="76" w:line="220" w:lineRule="auto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和平县天上</w:t>
            </w:r>
          </w:p>
          <w:p>
            <w:pPr>
              <w:spacing w:before="21" w:line="220" w:lineRule="auto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人间温泉度</w:t>
            </w:r>
          </w:p>
          <w:p>
            <w:pPr>
              <w:spacing w:before="9" w:line="219" w:lineRule="auto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假村有限公</w:t>
            </w:r>
          </w:p>
          <w:p>
            <w:pPr>
              <w:spacing w:before="16" w:line="194" w:lineRule="auto"/>
              <w:ind w:left="5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司</w:t>
            </w:r>
          </w:p>
        </w:tc>
        <w:tc>
          <w:tcPr>
            <w:tcW w:w="11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4" w:hRule="atLeast"/>
        </w:trPr>
        <w:tc>
          <w:tcPr>
            <w:tcW w:w="395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31</w:t>
            </w:r>
          </w:p>
        </w:tc>
        <w:tc>
          <w:tcPr>
            <w:tcW w:w="2368" w:type="dxa"/>
            <w:vAlign w:val="top"/>
          </w:tcPr>
          <w:p>
            <w:pPr>
              <w:spacing w:before="266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颐和大温泉度假区项目</w:t>
            </w:r>
          </w:p>
        </w:tc>
        <w:tc>
          <w:tcPr>
            <w:tcW w:w="3897" w:type="dxa"/>
            <w:vAlign w:val="top"/>
          </w:tcPr>
          <w:p>
            <w:pPr>
              <w:spacing w:before="198" w:line="215" w:lineRule="auto"/>
              <w:ind w:left="52" w:right="2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占地面积13公顷，建设宾馆、别墅、温泉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养生中心等。</w:t>
            </w:r>
          </w:p>
        </w:tc>
        <w:tc>
          <w:tcPr>
            <w:tcW w:w="650" w:type="dxa"/>
            <w:vAlign w:val="top"/>
          </w:tcPr>
          <w:p>
            <w:pPr>
              <w:spacing w:before="267" w:line="220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before="247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2012-</w:t>
            </w:r>
          </w:p>
          <w:p>
            <w:pPr>
              <w:spacing w:before="3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919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60000</w:t>
            </w:r>
          </w:p>
        </w:tc>
        <w:tc>
          <w:tcPr>
            <w:tcW w:w="959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1119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8000</w:t>
            </w:r>
          </w:p>
        </w:tc>
        <w:tc>
          <w:tcPr>
            <w:tcW w:w="1099" w:type="dxa"/>
            <w:vAlign w:val="top"/>
          </w:tcPr>
          <w:p>
            <w:pPr>
              <w:spacing w:before="266" w:line="219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公白镇政府</w:t>
            </w:r>
          </w:p>
        </w:tc>
        <w:tc>
          <w:tcPr>
            <w:tcW w:w="1219" w:type="dxa"/>
            <w:vAlign w:val="top"/>
          </w:tcPr>
          <w:p>
            <w:pPr>
              <w:spacing w:before="67" w:line="219" w:lineRule="auto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龙门县正长</w:t>
            </w:r>
          </w:p>
          <w:p>
            <w:pPr>
              <w:spacing w:before="13" w:line="194" w:lineRule="auto"/>
              <w:ind w:left="1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工贸发展有</w:t>
            </w:r>
          </w:p>
          <w:p>
            <w:pPr>
              <w:spacing w:line="190" w:lineRule="auto"/>
              <w:ind w:left="33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9"/>
                <w:sz w:val="19"/>
                <w:szCs w:val="19"/>
              </w:rPr>
              <w:t>限公司</w:t>
            </w:r>
          </w:p>
        </w:tc>
        <w:tc>
          <w:tcPr>
            <w:tcW w:w="11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285" w:line="219" w:lineRule="auto"/>
        <w:ind w:left="539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spacing w:val="-4"/>
          <w:sz w:val="25"/>
          <w:szCs w:val="25"/>
        </w:rPr>
        <w:t>说明：带*号项目为同时列入市重点项目。</w:t>
      </w:r>
    </w:p>
    <w:p>
      <w:pPr>
        <w:sectPr>
          <w:pgSz w:w="17212" w:h="12438" w:orient="landscape"/>
          <w:pgMar w:top="1134" w:right="1134" w:bottom="1134" w:left="1134" w:header="0" w:footer="0" w:gutter="0"/>
          <w:cols w:space="720" w:num="1"/>
          <w:rtlGutter w:val="0"/>
          <w:docGrid w:linePitch="0" w:charSpace="0"/>
        </w:sectPr>
      </w:pPr>
    </w:p>
    <w:p>
      <w: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page">
                  <wp:posOffset>438150</wp:posOffset>
                </wp:positionH>
                <wp:positionV relativeFrom="page">
                  <wp:posOffset>3777615</wp:posOffset>
                </wp:positionV>
                <wp:extent cx="127635" cy="177800"/>
                <wp:effectExtent l="0" t="0" r="0" b="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635" cy="17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before="19" w:line="221" w:lineRule="auto"/>
                              <w:ind w:left="20"/>
                              <w:rPr>
                                <w:rFonts w:ascii="宋体" w:hAnsi="宋体" w:eastAsia="宋体" w:cs="宋体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4.5pt;margin-top:297.45pt;height:14pt;width:10.05pt;mso-position-horizontal-relative:page;mso-position-vertical-relative:page;z-index:251662336;mso-width-relative:page;mso-height-relative:page;" filled="f" stroked="f" coordsize="21600,21600" o:allowincell="f" o:gfxdata="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AAAAABkcnMvUEsBAhQAFAAA&#10;AAgAh07iQNNEUVjXAAAACQEAAA8AAAAAAAAAAQAgAAAAIgAAAGRycy9kb3ducmV2LnhtbFBLAQIU&#10;ABQAAAAIAIdO4kDkS+POuwEAAHEDAAAOAAAAAAAAAAEAIAAAACYBAABkcnMvZTJvRG9jLnhtbFBL&#10;BQYAAAAABgAGAFkBAABT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before="19" w:line="221" w:lineRule="auto"/>
                        <w:ind w:left="20"/>
                        <w:rPr>
                          <w:rFonts w:ascii="宋体" w:hAnsi="宋体" w:eastAsia="宋体" w:cs="宋体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spacing w:line="69" w:lineRule="exact"/>
      </w:pPr>
    </w:p>
    <w:tbl>
      <w:tblPr>
        <w:tblStyle w:val="7"/>
        <w:tblW w:w="14519" w:type="dxa"/>
        <w:tblInd w:w="38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5"/>
        <w:gridCol w:w="2368"/>
        <w:gridCol w:w="3917"/>
        <w:gridCol w:w="650"/>
        <w:gridCol w:w="690"/>
        <w:gridCol w:w="919"/>
        <w:gridCol w:w="959"/>
        <w:gridCol w:w="1119"/>
        <w:gridCol w:w="1099"/>
        <w:gridCol w:w="1199"/>
        <w:gridCol w:w="11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3" w:hRule="atLeast"/>
        </w:trPr>
        <w:tc>
          <w:tcPr>
            <w:tcW w:w="405" w:type="dxa"/>
            <w:textDirection w:val="tbRlV"/>
            <w:vAlign w:val="top"/>
          </w:tcPr>
          <w:p>
            <w:pPr>
              <w:spacing w:before="50" w:line="217" w:lineRule="auto"/>
              <w:ind w:left="4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序号</w:t>
            </w:r>
          </w:p>
        </w:tc>
        <w:tc>
          <w:tcPr>
            <w:tcW w:w="236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7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项目类别及名称</w:t>
            </w:r>
          </w:p>
        </w:tc>
        <w:tc>
          <w:tcPr>
            <w:tcW w:w="3917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主要建设内容和规模</w:t>
            </w:r>
          </w:p>
        </w:tc>
        <w:tc>
          <w:tcPr>
            <w:tcW w:w="650" w:type="dxa"/>
            <w:vAlign w:val="top"/>
          </w:tcPr>
          <w:p>
            <w:pPr>
              <w:spacing w:line="42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34" w:right="75" w:firstLine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建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性质</w:t>
            </w:r>
          </w:p>
        </w:tc>
        <w:tc>
          <w:tcPr>
            <w:tcW w:w="690" w:type="dxa"/>
            <w:vAlign w:val="top"/>
          </w:tcPr>
          <w:p>
            <w:pPr>
              <w:spacing w:line="43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24" w:righ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建设起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止年限</w:t>
            </w:r>
          </w:p>
        </w:tc>
        <w:tc>
          <w:tcPr>
            <w:tcW w:w="919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计划总</w:t>
            </w:r>
          </w:p>
          <w:p>
            <w:pPr>
              <w:spacing w:before="30" w:line="220" w:lineRule="auto"/>
              <w:ind w:left="2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投资</w:t>
            </w:r>
          </w:p>
        </w:tc>
        <w:tc>
          <w:tcPr>
            <w:tcW w:w="959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before="65" w:line="227" w:lineRule="auto"/>
              <w:ind w:left="75" w:right="58" w:firstLine="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至2015年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底止累计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完成投资</w:t>
            </w:r>
          </w:p>
        </w:tc>
        <w:tc>
          <w:tcPr>
            <w:tcW w:w="1119" w:type="dxa"/>
            <w:vAlign w:val="top"/>
          </w:tcPr>
          <w:p>
            <w:pPr>
              <w:spacing w:line="415" w:lineRule="auto"/>
              <w:rPr>
                <w:rFonts w:ascii="Arial"/>
                <w:sz w:val="21"/>
              </w:rPr>
            </w:pPr>
          </w:p>
          <w:p>
            <w:pPr>
              <w:spacing w:before="65" w:line="222" w:lineRule="auto"/>
              <w:ind w:left="356" w:right="37" w:hanging="3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2016年投资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计划</w:t>
            </w:r>
          </w:p>
        </w:tc>
        <w:tc>
          <w:tcPr>
            <w:tcW w:w="109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责任单位</w:t>
            </w:r>
          </w:p>
        </w:tc>
        <w:tc>
          <w:tcPr>
            <w:tcW w:w="119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建设单位</w:t>
            </w:r>
          </w:p>
        </w:tc>
        <w:tc>
          <w:tcPr>
            <w:tcW w:w="1194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7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责任领导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8" w:hRule="atLeast"/>
        </w:trPr>
        <w:tc>
          <w:tcPr>
            <w:tcW w:w="405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32</w:t>
            </w:r>
          </w:p>
        </w:tc>
        <w:tc>
          <w:tcPr>
            <w:tcW w:w="2368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热水蝴蝶峰旅游开发项目</w:t>
            </w:r>
          </w:p>
        </w:tc>
        <w:tc>
          <w:tcPr>
            <w:tcW w:w="3917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5" w:line="234" w:lineRule="auto"/>
              <w:ind w:left="41" w:right="2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主要建设内容为征地拆迁、土地平整、道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路、桥梁、寺庙、景观绿化等。</w:t>
            </w:r>
          </w:p>
        </w:tc>
        <w:tc>
          <w:tcPr>
            <w:tcW w:w="650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line="45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5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19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15000</w:t>
            </w:r>
          </w:p>
        </w:tc>
        <w:tc>
          <w:tcPr>
            <w:tcW w:w="959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4030</w:t>
            </w:r>
          </w:p>
        </w:tc>
        <w:tc>
          <w:tcPr>
            <w:tcW w:w="1119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099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热水镇政府</w:t>
            </w:r>
          </w:p>
        </w:tc>
        <w:tc>
          <w:tcPr>
            <w:tcW w:w="1199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before="65" w:line="237" w:lineRule="auto"/>
              <w:ind w:left="128" w:right="32"/>
              <w:jc w:val="right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和平县蝴蝶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峰生态度假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有限公司</w:t>
            </w: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40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68" w:type="dxa"/>
            <w:vAlign w:val="top"/>
          </w:tcPr>
          <w:p>
            <w:pPr>
              <w:spacing w:before="111" w:line="226" w:lineRule="auto"/>
              <w:ind w:left="49" w:right="3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(五)城市化、配网工程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(9项)</w:t>
            </w:r>
          </w:p>
        </w:tc>
        <w:tc>
          <w:tcPr>
            <w:tcW w:w="39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19" w:type="dxa"/>
            <w:vAlign w:val="top"/>
          </w:tcPr>
          <w:p>
            <w:pPr>
              <w:spacing w:before="263" w:line="183" w:lineRule="auto"/>
              <w:ind w:left="2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47987</w:t>
            </w:r>
          </w:p>
        </w:tc>
        <w:tc>
          <w:tcPr>
            <w:tcW w:w="959" w:type="dxa"/>
            <w:vAlign w:val="top"/>
          </w:tcPr>
          <w:p>
            <w:pPr>
              <w:spacing w:before="263" w:line="183" w:lineRule="auto"/>
              <w:ind w:left="3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7572</w:t>
            </w:r>
          </w:p>
        </w:tc>
        <w:tc>
          <w:tcPr>
            <w:tcW w:w="1119" w:type="dxa"/>
            <w:vAlign w:val="top"/>
          </w:tcPr>
          <w:p>
            <w:pPr>
              <w:spacing w:before="263" w:line="183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22200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405" w:type="dxa"/>
            <w:vAlign w:val="top"/>
          </w:tcPr>
          <w:p>
            <w:pPr>
              <w:spacing w:before="264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33</w:t>
            </w:r>
          </w:p>
        </w:tc>
        <w:tc>
          <w:tcPr>
            <w:tcW w:w="2368" w:type="dxa"/>
            <w:vAlign w:val="top"/>
          </w:tcPr>
          <w:p>
            <w:pPr>
              <w:spacing w:before="213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棚户区改造项目</w:t>
            </w:r>
          </w:p>
        </w:tc>
        <w:tc>
          <w:tcPr>
            <w:tcW w:w="3917" w:type="dxa"/>
            <w:vAlign w:val="top"/>
          </w:tcPr>
          <w:p>
            <w:pPr>
              <w:spacing w:before="213" w:line="219" w:lineRule="auto"/>
              <w:ind w:left="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新建城市棚户区改造80套。</w:t>
            </w:r>
          </w:p>
        </w:tc>
        <w:tc>
          <w:tcPr>
            <w:tcW w:w="650" w:type="dxa"/>
            <w:vAlign w:val="top"/>
          </w:tcPr>
          <w:p>
            <w:pPr>
              <w:spacing w:before="213" w:line="220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before="263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19" w:type="dxa"/>
            <w:vAlign w:val="top"/>
          </w:tcPr>
          <w:p>
            <w:pPr>
              <w:spacing w:before="263" w:line="184" w:lineRule="auto"/>
              <w:ind w:left="2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1500</w:t>
            </w:r>
          </w:p>
        </w:tc>
        <w:tc>
          <w:tcPr>
            <w:tcW w:w="959" w:type="dxa"/>
            <w:vAlign w:val="top"/>
          </w:tcPr>
          <w:p>
            <w:pPr>
              <w:spacing w:before="264" w:line="183" w:lineRule="auto"/>
              <w:ind w:left="6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before="263" w:line="184" w:lineRule="auto"/>
              <w:ind w:left="3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1500</w:t>
            </w:r>
          </w:p>
        </w:tc>
        <w:tc>
          <w:tcPr>
            <w:tcW w:w="1099" w:type="dxa"/>
            <w:vAlign w:val="top"/>
          </w:tcPr>
          <w:p>
            <w:pPr>
              <w:spacing w:before="94" w:line="225" w:lineRule="auto"/>
              <w:ind w:left="256" w:right="67" w:hanging="2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县住房公积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金中心</w:t>
            </w:r>
          </w:p>
        </w:tc>
        <w:tc>
          <w:tcPr>
            <w:tcW w:w="1199" w:type="dxa"/>
            <w:vAlign w:val="top"/>
          </w:tcPr>
          <w:p>
            <w:pPr>
              <w:spacing w:before="113" w:line="221" w:lineRule="auto"/>
              <w:ind w:left="327" w:right="46" w:hanging="1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县住房公积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金中心</w:t>
            </w: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9" w:hRule="atLeast"/>
        </w:trPr>
        <w:tc>
          <w:tcPr>
            <w:tcW w:w="405" w:type="dxa"/>
            <w:vAlign w:val="top"/>
          </w:tcPr>
          <w:p>
            <w:pPr>
              <w:spacing w:line="45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34</w:t>
            </w:r>
          </w:p>
        </w:tc>
        <w:tc>
          <w:tcPr>
            <w:tcW w:w="2368" w:type="dxa"/>
            <w:vAlign w:val="top"/>
          </w:tcPr>
          <w:p>
            <w:pPr>
              <w:spacing w:line="40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粮食储备仓项目</w:t>
            </w:r>
          </w:p>
        </w:tc>
        <w:tc>
          <w:tcPr>
            <w:tcW w:w="3917" w:type="dxa"/>
            <w:vAlign w:val="top"/>
          </w:tcPr>
          <w:p>
            <w:pPr>
              <w:spacing w:before="95" w:line="233" w:lineRule="auto"/>
              <w:ind w:left="41" w:right="16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仓库4幢，面积约5500平方米，仓容2.5万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吨，三通一平，建设仓库、综合楼、值班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房、工具房、围墙、道路、广场、大门、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绿化及设备一批。</w:t>
            </w:r>
          </w:p>
        </w:tc>
        <w:tc>
          <w:tcPr>
            <w:tcW w:w="650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line="34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2014-</w:t>
            </w:r>
          </w:p>
          <w:p>
            <w:pPr>
              <w:spacing w:before="6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19" w:type="dxa"/>
            <w:vAlign w:val="top"/>
          </w:tcPr>
          <w:p>
            <w:pPr>
              <w:spacing w:line="45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4072</w:t>
            </w:r>
          </w:p>
        </w:tc>
        <w:tc>
          <w:tcPr>
            <w:tcW w:w="959" w:type="dxa"/>
            <w:vAlign w:val="top"/>
          </w:tcPr>
          <w:p>
            <w:pPr>
              <w:spacing w:line="45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2572</w:t>
            </w:r>
          </w:p>
        </w:tc>
        <w:tc>
          <w:tcPr>
            <w:tcW w:w="1119" w:type="dxa"/>
            <w:vAlign w:val="top"/>
          </w:tcPr>
          <w:p>
            <w:pPr>
              <w:spacing w:line="45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1500</w:t>
            </w:r>
          </w:p>
        </w:tc>
        <w:tc>
          <w:tcPr>
            <w:tcW w:w="1099" w:type="dxa"/>
            <w:vAlign w:val="top"/>
          </w:tcPr>
          <w:p>
            <w:pPr>
              <w:spacing w:line="40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县粮食局</w:t>
            </w:r>
          </w:p>
        </w:tc>
        <w:tc>
          <w:tcPr>
            <w:tcW w:w="1199" w:type="dxa"/>
            <w:vAlign w:val="top"/>
          </w:tcPr>
          <w:p>
            <w:pPr>
              <w:spacing w:before="233" w:line="219" w:lineRule="auto"/>
              <w:ind w:left="1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和平县粮食</w:t>
            </w:r>
          </w:p>
          <w:p>
            <w:pPr>
              <w:spacing w:before="34" w:line="220" w:lineRule="auto"/>
              <w:ind w:left="1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储备有限责</w:t>
            </w:r>
          </w:p>
          <w:p>
            <w:pPr>
              <w:spacing w:before="1" w:line="219" w:lineRule="auto"/>
              <w:ind w:left="3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任公司</w:t>
            </w: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9" w:hRule="atLeast"/>
        </w:trPr>
        <w:tc>
          <w:tcPr>
            <w:tcW w:w="405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35</w:t>
            </w:r>
          </w:p>
        </w:tc>
        <w:tc>
          <w:tcPr>
            <w:tcW w:w="2368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鑫异陵园公墓山项目</w:t>
            </w:r>
          </w:p>
        </w:tc>
        <w:tc>
          <w:tcPr>
            <w:tcW w:w="3917" w:type="dxa"/>
            <w:vAlign w:val="top"/>
          </w:tcPr>
          <w:p>
            <w:pPr>
              <w:spacing w:before="285" w:line="234" w:lineRule="auto"/>
              <w:ind w:left="41" w:right="2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用地面积9万平方米，建筑面积2100平方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米，建设公墓2万座。</w:t>
            </w:r>
          </w:p>
        </w:tc>
        <w:tc>
          <w:tcPr>
            <w:tcW w:w="650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before="66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7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19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959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1099" w:type="dxa"/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1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县民政局</w:t>
            </w:r>
          </w:p>
        </w:tc>
        <w:tc>
          <w:tcPr>
            <w:tcW w:w="1199" w:type="dxa"/>
            <w:vAlign w:val="top"/>
          </w:tcPr>
          <w:p>
            <w:pPr>
              <w:spacing w:before="155" w:line="207" w:lineRule="auto"/>
              <w:ind w:left="118" w:right="48" w:firstLine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和平县鑫昇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陵园有限公</w:t>
            </w:r>
          </w:p>
          <w:p>
            <w:pPr>
              <w:spacing w:before="83" w:line="221" w:lineRule="auto"/>
              <w:ind w:left="5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司</w:t>
            </w: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405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36</w:t>
            </w:r>
          </w:p>
        </w:tc>
        <w:tc>
          <w:tcPr>
            <w:tcW w:w="2368" w:type="dxa"/>
            <w:vAlign w:val="top"/>
          </w:tcPr>
          <w:p>
            <w:pPr>
              <w:spacing w:before="306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新建农贸市场</w:t>
            </w:r>
          </w:p>
        </w:tc>
        <w:tc>
          <w:tcPr>
            <w:tcW w:w="3917" w:type="dxa"/>
            <w:vAlign w:val="top"/>
          </w:tcPr>
          <w:p>
            <w:pPr>
              <w:spacing w:before="306" w:line="219" w:lineRule="auto"/>
              <w:ind w:left="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老城区新建农贸市场2个。</w:t>
            </w:r>
          </w:p>
        </w:tc>
        <w:tc>
          <w:tcPr>
            <w:tcW w:w="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19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959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1099" w:type="dxa"/>
            <w:vAlign w:val="top"/>
          </w:tcPr>
          <w:p>
            <w:pPr>
              <w:spacing w:before="216" w:line="253" w:lineRule="auto"/>
              <w:ind w:left="159" w:hanging="7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20"/>
                <w:sz w:val="18"/>
                <w:szCs w:val="18"/>
              </w:rPr>
              <w:t>县城管局、</w:t>
            </w:r>
            <w:r>
              <w:rPr>
                <w:rFonts w:ascii="宋体" w:hAnsi="宋体" w:eastAsia="宋体" w:cs="宋体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18"/>
                <w:szCs w:val="18"/>
              </w:rPr>
              <w:t>县房管局</w:t>
            </w:r>
          </w:p>
        </w:tc>
        <w:tc>
          <w:tcPr>
            <w:tcW w:w="1199" w:type="dxa"/>
            <w:vAlign w:val="top"/>
          </w:tcPr>
          <w:p>
            <w:pPr>
              <w:spacing w:before="306" w:line="219" w:lineRule="auto"/>
              <w:ind w:left="2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县城管局</w:t>
            </w: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9" w:hRule="atLeast"/>
        </w:trPr>
        <w:tc>
          <w:tcPr>
            <w:tcW w:w="405" w:type="dxa"/>
            <w:vAlign w:val="top"/>
          </w:tcPr>
          <w:p>
            <w:pPr>
              <w:spacing w:line="35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37</w:t>
            </w:r>
          </w:p>
        </w:tc>
        <w:tc>
          <w:tcPr>
            <w:tcW w:w="2368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镇级供电所建设项目</w:t>
            </w:r>
          </w:p>
        </w:tc>
        <w:tc>
          <w:tcPr>
            <w:tcW w:w="3917" w:type="dxa"/>
            <w:vAlign w:val="top"/>
          </w:tcPr>
          <w:p>
            <w:pPr>
              <w:spacing w:before="266" w:line="234" w:lineRule="auto"/>
              <w:ind w:left="41" w:righ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建设大坝、上陵、合水、下车、贝墩、彭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寨、礼士7个乡镇供电所综合业务用房。</w:t>
            </w:r>
          </w:p>
        </w:tc>
        <w:tc>
          <w:tcPr>
            <w:tcW w:w="650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6" w:line="220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19" w:type="dxa"/>
            <w:vAlign w:val="top"/>
          </w:tcPr>
          <w:p>
            <w:pPr>
              <w:spacing w:line="35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2600</w:t>
            </w:r>
          </w:p>
        </w:tc>
        <w:tc>
          <w:tcPr>
            <w:tcW w:w="959" w:type="dxa"/>
            <w:vAlign w:val="top"/>
          </w:tcPr>
          <w:p>
            <w:pPr>
              <w:spacing w:line="35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5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2600</w:t>
            </w:r>
          </w:p>
        </w:tc>
        <w:tc>
          <w:tcPr>
            <w:tcW w:w="1099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县供电局</w:t>
            </w:r>
          </w:p>
        </w:tc>
        <w:tc>
          <w:tcPr>
            <w:tcW w:w="1199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县供电局</w:t>
            </w: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4" w:hRule="atLeast"/>
        </w:trPr>
        <w:tc>
          <w:tcPr>
            <w:tcW w:w="405" w:type="dxa"/>
            <w:vAlign w:val="top"/>
          </w:tcPr>
          <w:p>
            <w:pPr>
              <w:spacing w:line="34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38</w:t>
            </w:r>
          </w:p>
        </w:tc>
        <w:tc>
          <w:tcPr>
            <w:tcW w:w="2368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福和文化体育休闲广场</w:t>
            </w:r>
          </w:p>
        </w:tc>
        <w:tc>
          <w:tcPr>
            <w:tcW w:w="3917" w:type="dxa"/>
            <w:vAlign w:val="top"/>
          </w:tcPr>
          <w:p>
            <w:pPr>
              <w:spacing w:before="247" w:line="230" w:lineRule="auto"/>
              <w:ind w:left="41" w:right="2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建设包括人行道、自行车道、广场、休闲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设施、体育设施。</w:t>
            </w:r>
          </w:p>
        </w:tc>
        <w:tc>
          <w:tcPr>
            <w:tcW w:w="650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4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19" w:type="dxa"/>
            <w:vAlign w:val="top"/>
          </w:tcPr>
          <w:p>
            <w:pPr>
              <w:spacing w:line="34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959" w:type="dxa"/>
            <w:vAlign w:val="top"/>
          </w:tcPr>
          <w:p>
            <w:pPr>
              <w:spacing w:line="34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4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1099" w:type="dxa"/>
            <w:vAlign w:val="top"/>
          </w:tcPr>
          <w:p>
            <w:pPr>
              <w:spacing w:before="268" w:line="229" w:lineRule="auto"/>
              <w:ind w:left="346" w:right="89" w:hanging="3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委会</w:t>
            </w:r>
          </w:p>
        </w:tc>
        <w:tc>
          <w:tcPr>
            <w:tcW w:w="1199" w:type="dxa"/>
            <w:vAlign w:val="top"/>
          </w:tcPr>
          <w:p>
            <w:pPr>
              <w:spacing w:before="138" w:line="220" w:lineRule="auto"/>
              <w:ind w:left="1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福和经济技</w:t>
            </w:r>
          </w:p>
          <w:p>
            <w:pPr>
              <w:spacing w:before="31" w:line="219" w:lineRule="auto"/>
              <w:ind w:left="1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术开发有限</w:t>
            </w:r>
          </w:p>
          <w:p>
            <w:pPr>
              <w:spacing w:before="5" w:line="221" w:lineRule="auto"/>
              <w:ind w:left="4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公司</w:t>
            </w: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205" w:line="219" w:lineRule="auto"/>
        <w:ind w:left="550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spacing w:val="-4"/>
          <w:sz w:val="25"/>
          <w:szCs w:val="25"/>
        </w:rPr>
        <w:t>说明：带*号项目为同时列入市重点项目。</w:t>
      </w:r>
    </w:p>
    <w:p>
      <w:pPr>
        <w:sectPr>
          <w:pgSz w:w="17212" w:h="12438" w:orient="landscape"/>
          <w:pgMar w:top="1134" w:right="1134" w:bottom="1134" w:left="1134" w:header="0" w:footer="0" w:gutter="0"/>
          <w:cols w:space="720" w:num="1"/>
          <w:rtlGutter w:val="0"/>
          <w:docGrid w:linePitch="0" w:charSpace="0"/>
        </w:sectPr>
      </w:pPr>
    </w:p>
    <w:p/>
    <w:p>
      <w:pPr>
        <w:spacing w:line="228" w:lineRule="exact"/>
      </w:pPr>
    </w:p>
    <w:tbl>
      <w:tblPr>
        <w:tblStyle w:val="7"/>
        <w:tblW w:w="14510" w:type="dxa"/>
        <w:tblInd w:w="3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95"/>
        <w:gridCol w:w="2358"/>
        <w:gridCol w:w="3907"/>
        <w:gridCol w:w="650"/>
        <w:gridCol w:w="690"/>
        <w:gridCol w:w="930"/>
        <w:gridCol w:w="949"/>
        <w:gridCol w:w="1129"/>
        <w:gridCol w:w="1089"/>
        <w:gridCol w:w="1219"/>
        <w:gridCol w:w="11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3" w:hRule="atLeast"/>
        </w:trPr>
        <w:tc>
          <w:tcPr>
            <w:tcW w:w="395" w:type="dxa"/>
            <w:textDirection w:val="tbRlV"/>
            <w:vAlign w:val="top"/>
          </w:tcPr>
          <w:p>
            <w:pPr>
              <w:spacing w:before="50" w:line="217" w:lineRule="auto"/>
              <w:ind w:left="4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序号</w:t>
            </w:r>
          </w:p>
        </w:tc>
        <w:tc>
          <w:tcPr>
            <w:tcW w:w="23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项目类别及名称</w:t>
            </w:r>
          </w:p>
        </w:tc>
        <w:tc>
          <w:tcPr>
            <w:tcW w:w="3907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3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主要建设内容和规模</w:t>
            </w:r>
          </w:p>
        </w:tc>
        <w:tc>
          <w:tcPr>
            <w:tcW w:w="650" w:type="dxa"/>
            <w:vAlign w:val="top"/>
          </w:tcPr>
          <w:p>
            <w:pPr>
              <w:spacing w:line="376" w:lineRule="auto"/>
              <w:jc w:val="both"/>
              <w:rPr>
                <w:rFonts w:ascii="Arial"/>
                <w:sz w:val="21"/>
              </w:rPr>
            </w:pPr>
          </w:p>
          <w:p>
            <w:pPr>
              <w:spacing w:before="65" w:line="239" w:lineRule="auto"/>
              <w:ind w:left="35" w:right="85" w:firstLine="2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建设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性质</w:t>
            </w:r>
          </w:p>
        </w:tc>
        <w:tc>
          <w:tcPr>
            <w:tcW w:w="690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225" w:lineRule="auto"/>
              <w:ind w:left="4" w:right="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建设起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止年限</w:t>
            </w:r>
          </w:p>
        </w:tc>
        <w:tc>
          <w:tcPr>
            <w:tcW w:w="930" w:type="dxa"/>
            <w:vAlign w:val="top"/>
          </w:tcPr>
          <w:p>
            <w:pPr>
              <w:spacing w:line="367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计划总</w:t>
            </w:r>
          </w:p>
          <w:p>
            <w:pPr>
              <w:spacing w:before="50" w:line="220" w:lineRule="auto"/>
              <w:ind w:left="2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投资</w:t>
            </w:r>
          </w:p>
        </w:tc>
        <w:tc>
          <w:tcPr>
            <w:tcW w:w="949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65" w:right="5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至2015年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底止累计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完成投资</w:t>
            </w:r>
          </w:p>
        </w:tc>
        <w:tc>
          <w:tcPr>
            <w:tcW w:w="1129" w:type="dxa"/>
            <w:vAlign w:val="top"/>
          </w:tcPr>
          <w:p>
            <w:pPr>
              <w:spacing w:line="396" w:lineRule="auto"/>
              <w:rPr>
                <w:rFonts w:ascii="Arial"/>
                <w:sz w:val="21"/>
              </w:rPr>
            </w:pPr>
          </w:p>
          <w:p>
            <w:pPr>
              <w:spacing w:before="65" w:line="217" w:lineRule="auto"/>
              <w:ind w:left="354" w:right="48" w:hanging="2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2016年投资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计划</w:t>
            </w:r>
          </w:p>
        </w:tc>
        <w:tc>
          <w:tcPr>
            <w:tcW w:w="108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责任单位</w:t>
            </w:r>
          </w:p>
        </w:tc>
        <w:tc>
          <w:tcPr>
            <w:tcW w:w="121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建设单位</w:t>
            </w:r>
          </w:p>
        </w:tc>
        <w:tc>
          <w:tcPr>
            <w:tcW w:w="1194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责任领导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8" w:hRule="atLeast"/>
        </w:trPr>
        <w:tc>
          <w:tcPr>
            <w:tcW w:w="395" w:type="dxa"/>
            <w:vAlign w:val="top"/>
          </w:tcPr>
          <w:p>
            <w:pPr>
              <w:spacing w:before="305" w:line="219" w:lineRule="auto"/>
              <w:ind w:left="133" w:right="61" w:hanging="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39</w:t>
            </w:r>
          </w:p>
        </w:tc>
        <w:tc>
          <w:tcPr>
            <w:tcW w:w="2358" w:type="dxa"/>
            <w:vAlign w:val="top"/>
          </w:tcPr>
          <w:p>
            <w:pPr>
              <w:spacing w:line="43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福和公园建设项目</w:t>
            </w:r>
          </w:p>
        </w:tc>
        <w:tc>
          <w:tcPr>
            <w:tcW w:w="3907" w:type="dxa"/>
            <w:vAlign w:val="top"/>
          </w:tcPr>
          <w:p>
            <w:pPr>
              <w:spacing w:before="21" w:line="234" w:lineRule="auto"/>
              <w:ind w:left="32" w:right="95"/>
              <w:rPr>
                <w:rFonts w:ascii="宋体" w:hAnsi="宋体" w:eastAsia="宋体" w:cs="宋体"/>
                <w:sz w:val="16"/>
                <w:szCs w:val="16"/>
              </w:rPr>
            </w:pPr>
            <w:r>
              <w:rPr>
                <w:rFonts w:ascii="宋体" w:hAnsi="宋体" w:eastAsia="宋体" w:cs="宋体"/>
                <w:spacing w:val="12"/>
                <w:sz w:val="19"/>
                <w:szCs w:val="19"/>
              </w:rPr>
              <w:t>项目占地面积108公顷，主要建设内容为征</w:t>
            </w:r>
            <w:r>
              <w:rPr>
                <w:rFonts w:ascii="宋体" w:hAnsi="宋体" w:eastAsia="宋体" w:cs="宋体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19"/>
                <w:szCs w:val="19"/>
              </w:rPr>
              <w:t>地拆迁、广场铺装、停车场、绿道、给排</w:t>
            </w: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 xml:space="preserve">  </w:t>
            </w:r>
            <w:r>
              <w:rPr>
                <w:rFonts w:ascii="宋体" w:hAnsi="宋体" w:eastAsia="宋体" w:cs="宋体"/>
                <w:spacing w:val="15"/>
                <w:sz w:val="19"/>
                <w:szCs w:val="19"/>
              </w:rPr>
              <w:t>水工程、电气照明工程、地质灾害处理、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19"/>
                <w:szCs w:val="19"/>
              </w:rPr>
              <w:t>管理用房、挡土墙、绿化工程等基础设施</w:t>
            </w: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 xml:space="preserve">  </w:t>
            </w:r>
            <w:r>
              <w:rPr>
                <w:rFonts w:ascii="宋体" w:hAnsi="宋体" w:eastAsia="宋体" w:cs="宋体"/>
                <w:spacing w:val="5"/>
                <w:sz w:val="16"/>
                <w:szCs w:val="16"/>
              </w:rPr>
              <w:t>建设</w:t>
            </w:r>
          </w:p>
        </w:tc>
        <w:tc>
          <w:tcPr>
            <w:tcW w:w="650" w:type="dxa"/>
            <w:vAlign w:val="top"/>
          </w:tcPr>
          <w:p>
            <w:pPr>
              <w:spacing w:line="433" w:lineRule="auto"/>
              <w:jc w:val="both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6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line="36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70" w:line="184" w:lineRule="auto"/>
              <w:ind w:left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30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13000</w:t>
            </w:r>
          </w:p>
        </w:tc>
        <w:tc>
          <w:tcPr>
            <w:tcW w:w="949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129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</w:t>
            </w:r>
          </w:p>
        </w:tc>
        <w:tc>
          <w:tcPr>
            <w:tcW w:w="1089" w:type="dxa"/>
            <w:vAlign w:val="top"/>
          </w:tcPr>
          <w:p>
            <w:pPr>
              <w:spacing w:line="433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1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19" w:type="dxa"/>
            <w:vAlign w:val="top"/>
          </w:tcPr>
          <w:p>
            <w:pPr>
              <w:spacing w:line="433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2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9" w:hRule="atLeast"/>
        </w:trPr>
        <w:tc>
          <w:tcPr>
            <w:tcW w:w="395" w:type="dxa"/>
            <w:vAlign w:val="top"/>
          </w:tcPr>
          <w:p>
            <w:pPr>
              <w:spacing w:line="34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</w:t>
            </w:r>
          </w:p>
        </w:tc>
        <w:tc>
          <w:tcPr>
            <w:tcW w:w="2358" w:type="dxa"/>
            <w:vAlign w:val="top"/>
          </w:tcPr>
          <w:p>
            <w:pPr>
              <w:spacing w:before="232" w:line="230" w:lineRule="auto"/>
              <w:ind w:left="30" w:righ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和平河一河两岸改造项目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(和平桥至西门桥段)</w:t>
            </w:r>
          </w:p>
        </w:tc>
        <w:tc>
          <w:tcPr>
            <w:tcW w:w="3907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人行道、护栏、绿化、路灯等景观改造。</w:t>
            </w:r>
          </w:p>
        </w:tc>
        <w:tc>
          <w:tcPr>
            <w:tcW w:w="650" w:type="dxa"/>
            <w:vAlign w:val="top"/>
          </w:tcPr>
          <w:p>
            <w:pPr>
              <w:spacing w:line="296" w:lineRule="auto"/>
              <w:jc w:val="both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6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30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1100</w:t>
            </w:r>
          </w:p>
        </w:tc>
        <w:tc>
          <w:tcPr>
            <w:tcW w:w="949" w:type="dxa"/>
            <w:vAlign w:val="top"/>
          </w:tcPr>
          <w:p>
            <w:pPr>
              <w:spacing w:line="34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1100</w:t>
            </w:r>
          </w:p>
        </w:tc>
        <w:tc>
          <w:tcPr>
            <w:tcW w:w="1089" w:type="dxa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1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19" w:type="dxa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2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395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41</w:t>
            </w:r>
          </w:p>
        </w:tc>
        <w:tc>
          <w:tcPr>
            <w:tcW w:w="2358" w:type="dxa"/>
            <w:vAlign w:val="top"/>
          </w:tcPr>
          <w:p>
            <w:pPr>
              <w:spacing w:before="303" w:line="219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2016年基建新建配网工程</w:t>
            </w:r>
          </w:p>
        </w:tc>
        <w:tc>
          <w:tcPr>
            <w:tcW w:w="3907" w:type="dxa"/>
            <w:vAlign w:val="top"/>
          </w:tcPr>
          <w:p>
            <w:pPr>
              <w:spacing w:before="182" w:line="234" w:lineRule="auto"/>
              <w:ind w:left="32" w:right="13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110千伏兴隆扩建工程、35千伏礼士输变电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工程、10千伏配电工程。</w:t>
            </w:r>
          </w:p>
        </w:tc>
        <w:tc>
          <w:tcPr>
            <w:tcW w:w="650" w:type="dxa"/>
            <w:vAlign w:val="top"/>
          </w:tcPr>
          <w:p>
            <w:pPr>
              <w:spacing w:before="303" w:line="220" w:lineRule="auto"/>
              <w:ind w:left="16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before="223" w:line="184" w:lineRule="auto"/>
              <w:ind w:left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80" w:line="184" w:lineRule="auto"/>
              <w:ind w:left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930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12715</w:t>
            </w:r>
          </w:p>
        </w:tc>
        <w:tc>
          <w:tcPr>
            <w:tcW w:w="949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4500</w:t>
            </w:r>
          </w:p>
        </w:tc>
        <w:tc>
          <w:tcPr>
            <w:tcW w:w="1089" w:type="dxa"/>
            <w:vAlign w:val="top"/>
          </w:tcPr>
          <w:p>
            <w:pPr>
              <w:spacing w:before="301" w:line="219" w:lineRule="auto"/>
              <w:ind w:left="1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县供电局</w:t>
            </w:r>
          </w:p>
        </w:tc>
        <w:tc>
          <w:tcPr>
            <w:tcW w:w="1219" w:type="dxa"/>
            <w:vAlign w:val="top"/>
          </w:tcPr>
          <w:p>
            <w:pPr>
              <w:spacing w:before="301" w:line="219" w:lineRule="auto"/>
              <w:ind w:left="2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县供电局</w:t>
            </w: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39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58" w:type="dxa"/>
            <w:vAlign w:val="top"/>
          </w:tcPr>
          <w:p>
            <w:pPr>
              <w:spacing w:before="94" w:line="219" w:lineRule="auto"/>
              <w:ind w:left="30" w:righ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(六)文、教、卫、体工程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>(</w:t>
            </w:r>
            <w:r>
              <w:rPr>
                <w:rFonts w:ascii="宋体" w:hAnsi="宋体" w:eastAsia="宋体" w:cs="宋体"/>
                <w:spacing w:val="-2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>5</w:t>
            </w:r>
            <w:r>
              <w:rPr>
                <w:rFonts w:ascii="宋体" w:hAnsi="宋体" w:eastAsia="宋体" w:cs="宋体"/>
                <w:spacing w:val="-2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-2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0"/>
                <w:szCs w:val="20"/>
              </w:rPr>
              <w:t>)</w:t>
            </w:r>
          </w:p>
        </w:tc>
        <w:tc>
          <w:tcPr>
            <w:tcW w:w="39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>
            <w:pPr>
              <w:jc w:val="both"/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30" w:type="dxa"/>
            <w:vAlign w:val="top"/>
          </w:tcPr>
          <w:p>
            <w:pPr>
              <w:spacing w:before="245" w:line="183" w:lineRule="auto"/>
              <w:ind w:left="2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23757</w:t>
            </w:r>
          </w:p>
        </w:tc>
        <w:tc>
          <w:tcPr>
            <w:tcW w:w="949" w:type="dxa"/>
            <w:vAlign w:val="top"/>
          </w:tcPr>
          <w:p>
            <w:pPr>
              <w:spacing w:before="24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before="244" w:line="184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15632</w:t>
            </w:r>
          </w:p>
        </w:tc>
        <w:tc>
          <w:tcPr>
            <w:tcW w:w="10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395" w:type="dxa"/>
            <w:vAlign w:val="top"/>
          </w:tcPr>
          <w:p>
            <w:pPr>
              <w:spacing w:before="256" w:line="183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42</w:t>
            </w:r>
          </w:p>
        </w:tc>
        <w:tc>
          <w:tcPr>
            <w:tcW w:w="2358" w:type="dxa"/>
            <w:vAlign w:val="top"/>
          </w:tcPr>
          <w:p>
            <w:pPr>
              <w:spacing w:before="205" w:line="220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新扩建小学工程</w:t>
            </w:r>
          </w:p>
        </w:tc>
        <w:tc>
          <w:tcPr>
            <w:tcW w:w="3907" w:type="dxa"/>
            <w:vAlign w:val="top"/>
          </w:tcPr>
          <w:p>
            <w:pPr>
              <w:spacing w:before="205" w:line="219" w:lineRule="auto"/>
              <w:ind w:left="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新建城南小学、扩建丰道小学。</w:t>
            </w:r>
          </w:p>
        </w:tc>
        <w:tc>
          <w:tcPr>
            <w:tcW w:w="650" w:type="dxa"/>
            <w:vAlign w:val="top"/>
          </w:tcPr>
          <w:p>
            <w:pPr>
              <w:spacing w:before="205" w:line="220" w:lineRule="auto"/>
              <w:ind w:left="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新扩建</w:t>
            </w:r>
          </w:p>
        </w:tc>
        <w:tc>
          <w:tcPr>
            <w:tcW w:w="690" w:type="dxa"/>
            <w:vAlign w:val="top"/>
          </w:tcPr>
          <w:p>
            <w:pPr>
              <w:spacing w:before="255" w:line="184" w:lineRule="auto"/>
              <w:ind w:left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30" w:type="dxa"/>
            <w:vAlign w:val="top"/>
          </w:tcPr>
          <w:p>
            <w:pPr>
              <w:spacing w:before="256" w:line="183" w:lineRule="auto"/>
              <w:ind w:left="2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949" w:type="dxa"/>
            <w:vAlign w:val="top"/>
          </w:tcPr>
          <w:p>
            <w:pPr>
              <w:spacing w:before="256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before="256" w:line="183" w:lineRule="auto"/>
              <w:ind w:left="3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089" w:type="dxa"/>
            <w:vAlign w:val="top"/>
          </w:tcPr>
          <w:p>
            <w:pPr>
              <w:spacing w:before="205" w:line="219" w:lineRule="auto"/>
              <w:ind w:left="1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</w:tc>
        <w:tc>
          <w:tcPr>
            <w:tcW w:w="1219" w:type="dxa"/>
            <w:vAlign w:val="top"/>
          </w:tcPr>
          <w:p>
            <w:pPr>
              <w:spacing w:before="205" w:line="219" w:lineRule="auto"/>
              <w:ind w:left="2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8" w:hRule="atLeast"/>
        </w:trPr>
        <w:tc>
          <w:tcPr>
            <w:tcW w:w="395" w:type="dxa"/>
            <w:vAlign w:val="top"/>
          </w:tcPr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43</w:t>
            </w:r>
          </w:p>
        </w:tc>
        <w:tc>
          <w:tcPr>
            <w:tcW w:w="2358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中医院迁建项目</w:t>
            </w:r>
          </w:p>
        </w:tc>
        <w:tc>
          <w:tcPr>
            <w:tcW w:w="3907" w:type="dxa"/>
            <w:vAlign w:val="top"/>
          </w:tcPr>
          <w:p>
            <w:pPr>
              <w:spacing w:before="195" w:line="228" w:lineRule="auto"/>
              <w:ind w:left="32" w:right="21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主要建设内容：主要建设住院楼、门诊楼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、办公楼、后勤保障楼、医技楼、中西药 房、中医传统疗法中心，以及道路、绿化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、停车场等配套工程。</w:t>
            </w:r>
          </w:p>
        </w:tc>
        <w:tc>
          <w:tcPr>
            <w:tcW w:w="650" w:type="dxa"/>
            <w:vAlign w:val="top"/>
          </w:tcPr>
          <w:p>
            <w:pPr>
              <w:spacing w:line="244" w:lineRule="auto"/>
              <w:jc w:val="both"/>
              <w:rPr>
                <w:rFonts w:ascii="Arial"/>
                <w:sz w:val="21"/>
              </w:rPr>
            </w:pPr>
          </w:p>
          <w:p>
            <w:pPr>
              <w:spacing w:line="244" w:lineRule="auto"/>
              <w:jc w:val="both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6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41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70" w:line="184" w:lineRule="auto"/>
              <w:ind w:left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930" w:type="dxa"/>
            <w:vAlign w:val="top"/>
          </w:tcPr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8000</w:t>
            </w:r>
          </w:p>
        </w:tc>
        <w:tc>
          <w:tcPr>
            <w:tcW w:w="949" w:type="dxa"/>
            <w:vAlign w:val="top"/>
          </w:tcPr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269" w:lineRule="auto"/>
              <w:rPr>
                <w:rFonts w:ascii="Arial"/>
                <w:sz w:val="21"/>
              </w:rPr>
            </w:pPr>
          </w:p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1089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县中医院</w:t>
            </w:r>
          </w:p>
        </w:tc>
        <w:tc>
          <w:tcPr>
            <w:tcW w:w="1219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2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县中医院</w:t>
            </w: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4" w:hRule="atLeast"/>
        </w:trPr>
        <w:tc>
          <w:tcPr>
            <w:tcW w:w="395" w:type="dxa"/>
            <w:vAlign w:val="top"/>
          </w:tcPr>
          <w:p>
            <w:pPr>
              <w:spacing w:line="45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44</w:t>
            </w:r>
          </w:p>
        </w:tc>
        <w:tc>
          <w:tcPr>
            <w:tcW w:w="2358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217" w:lineRule="auto"/>
              <w:ind w:left="30" w:righ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2"/>
                <w:sz w:val="20"/>
                <w:szCs w:val="20"/>
              </w:rPr>
              <w:t>县委党校(老年大学)建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设项目</w:t>
            </w:r>
          </w:p>
        </w:tc>
        <w:tc>
          <w:tcPr>
            <w:tcW w:w="3907" w:type="dxa"/>
            <w:vAlign w:val="top"/>
          </w:tcPr>
          <w:p>
            <w:pPr>
              <w:spacing w:before="216" w:line="233" w:lineRule="auto"/>
              <w:ind w:left="32" w:right="117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占地面积7678平方米，总建筑面积20661平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方米。主要建设内容为建设一栋地下1层地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上10层的综合楼及附属配套工程。</w:t>
            </w:r>
          </w:p>
        </w:tc>
        <w:tc>
          <w:tcPr>
            <w:tcW w:w="650" w:type="dxa"/>
            <w:vAlign w:val="top"/>
          </w:tcPr>
          <w:p>
            <w:pPr>
              <w:spacing w:line="401" w:lineRule="auto"/>
              <w:jc w:val="both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6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2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50" w:line="184" w:lineRule="auto"/>
              <w:ind w:left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930" w:type="dxa"/>
            <w:vAlign w:val="top"/>
          </w:tcPr>
          <w:p>
            <w:pPr>
              <w:spacing w:line="45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7125</w:t>
            </w:r>
          </w:p>
        </w:tc>
        <w:tc>
          <w:tcPr>
            <w:tcW w:w="949" w:type="dxa"/>
            <w:vAlign w:val="top"/>
          </w:tcPr>
          <w:p>
            <w:pPr>
              <w:spacing w:line="45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45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4000</w:t>
            </w:r>
          </w:p>
        </w:tc>
        <w:tc>
          <w:tcPr>
            <w:tcW w:w="1089" w:type="dxa"/>
            <w:vAlign w:val="top"/>
          </w:tcPr>
          <w:p>
            <w:pPr>
              <w:spacing w:line="400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县委组织部</w:t>
            </w:r>
          </w:p>
        </w:tc>
        <w:tc>
          <w:tcPr>
            <w:tcW w:w="1219" w:type="dxa"/>
            <w:vAlign w:val="top"/>
          </w:tcPr>
          <w:p>
            <w:pPr>
              <w:spacing w:line="400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县委组织部</w:t>
            </w:r>
          </w:p>
        </w:tc>
        <w:tc>
          <w:tcPr>
            <w:tcW w:w="11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315" w:line="219" w:lineRule="auto"/>
        <w:ind w:left="510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spacing w:val="-4"/>
          <w:sz w:val="25"/>
          <w:szCs w:val="25"/>
        </w:rPr>
        <w:t>说明：带*号项目为同时列入市重点项目。</w:t>
      </w:r>
    </w:p>
    <w:p>
      <w:pPr>
        <w:sectPr>
          <w:pgSz w:w="17212" w:h="12438" w:orient="landscape"/>
          <w:pgMar w:top="1134" w:right="1134" w:bottom="1134" w:left="1134" w:header="0" w:footer="0" w:gutter="0"/>
          <w:cols w:space="720" w:num="1"/>
          <w:rtlGutter w:val="0"/>
          <w:docGrid w:linePitch="0" w:charSpace="0"/>
        </w:sectPr>
      </w:pPr>
    </w:p>
    <w:tbl>
      <w:tblPr>
        <w:tblStyle w:val="7"/>
        <w:tblpPr w:leftFromText="180" w:rightFromText="180" w:vertAnchor="text" w:horzAnchor="page" w:tblpX="1280" w:tblpY="781"/>
        <w:tblOverlap w:val="never"/>
        <w:tblW w:w="1453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5"/>
        <w:gridCol w:w="2368"/>
        <w:gridCol w:w="3917"/>
        <w:gridCol w:w="670"/>
        <w:gridCol w:w="670"/>
        <w:gridCol w:w="929"/>
        <w:gridCol w:w="950"/>
        <w:gridCol w:w="1129"/>
        <w:gridCol w:w="1099"/>
        <w:gridCol w:w="1209"/>
        <w:gridCol w:w="11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3" w:hRule="atLeast"/>
        </w:trPr>
        <w:tc>
          <w:tcPr>
            <w:tcW w:w="405" w:type="dxa"/>
            <w:textDirection w:val="tbRlV"/>
            <w:vAlign w:val="top"/>
          </w:tcPr>
          <w:p>
            <w:pPr>
              <w:ind w:firstLine="420" w:firstLineChars="200"/>
              <w:rPr>
                <w:rFonts w:ascii="宋体" w:hAnsi="宋体" w:eastAsia="宋体" w:cs="宋体"/>
                <w:sz w:val="20"/>
                <w:szCs w:val="20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3360" behindDoc="0" locked="0" layoutInCell="0" allowOverlap="1">
                      <wp:simplePos x="0" y="0"/>
                      <wp:positionH relativeFrom="page">
                        <wp:posOffset>533400</wp:posOffset>
                      </wp:positionH>
                      <wp:positionV relativeFrom="page">
                        <wp:posOffset>3526155</wp:posOffset>
                      </wp:positionV>
                      <wp:extent cx="125095" cy="180340"/>
                      <wp:effectExtent l="0" t="0" r="0" b="0"/>
                      <wp:wrapNone/>
                      <wp:docPr id="1" name="文本框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5095" cy="1803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spacing w:before="20" w:line="224" w:lineRule="auto"/>
                                    <w:ind w:left="20"/>
                                    <w:rPr>
                                      <w:rFonts w:ascii="宋体" w:hAnsi="宋体" w:eastAsia="宋体" w:cs="宋体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lIns="0" tIns="0" rIns="0" bIns="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42pt;margin-top:277.65pt;height:14.2pt;width:9.85pt;mso-position-horizontal-relative:page;mso-position-vertical-relative:page;z-index:251663360;mso-width-relative:page;mso-height-relative:page;" filled="f" stroked="f" coordsize="21600,21600" o:allowincell="f" o:gfxdata="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AAAAABkcnMvUEsBAhQAFAAA&#10;AAgAh07iQKTk8avZAAAACgEAAA8AAAAAAAAAAQAgAAAAIgAAAGRycy9kb3ducmV2LnhtbFBLAQIU&#10;ABQAAAAIAIdO4kDX6oIduQEAAHEDAAAOAAAAAAAAAAEAIAAAACgBAABkcnMvZTJvRG9jLnhtbFBL&#10;BQYAAAAABgAGAFkBAABTBQAAAAA=&#10;">
                      <v:fill on="f" focussize="0,0"/>
                      <v:stroke on="f"/>
                      <v:imagedata o:title=""/>
                      <o:lock v:ext="edit" aspectratio="f"/>
                      <v:textbox inset="0mm,0mm,0mm,0mm">
                        <w:txbxContent>
                          <w:p>
                            <w:pPr>
                              <w:spacing w:before="20" w:line="224" w:lineRule="auto"/>
                              <w:ind w:left="20"/>
                              <w:rPr>
                                <w:rFonts w:ascii="宋体" w:hAnsi="宋体" w:eastAsia="宋体" w:cs="宋体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宋体" w:hAnsi="宋体" w:eastAsia="宋体" w:cs="宋体"/>
                <w:sz w:val="20"/>
                <w:szCs w:val="20"/>
              </w:rPr>
              <w:t>序号</w:t>
            </w:r>
          </w:p>
        </w:tc>
        <w:tc>
          <w:tcPr>
            <w:tcW w:w="236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项目类别及名称</w:t>
            </w:r>
          </w:p>
        </w:tc>
        <w:tc>
          <w:tcPr>
            <w:tcW w:w="3917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主要建设内容和规模</w:t>
            </w:r>
          </w:p>
        </w:tc>
        <w:tc>
          <w:tcPr>
            <w:tcW w:w="670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55" w:right="95" w:firstLine="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建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性质</w:t>
            </w:r>
          </w:p>
        </w:tc>
        <w:tc>
          <w:tcPr>
            <w:tcW w:w="670" w:type="dxa"/>
            <w:vAlign w:val="top"/>
          </w:tcPr>
          <w:p>
            <w:pPr>
              <w:spacing w:line="415" w:lineRule="auto"/>
              <w:rPr>
                <w:rFonts w:ascii="Arial"/>
                <w:sz w:val="21"/>
              </w:rPr>
            </w:pPr>
          </w:p>
          <w:p>
            <w:pPr>
              <w:spacing w:before="65" w:line="211" w:lineRule="auto"/>
              <w:ind w:left="25" w:right="4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建设起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止年限</w:t>
            </w:r>
          </w:p>
        </w:tc>
        <w:tc>
          <w:tcPr>
            <w:tcW w:w="929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</w:p>
          <w:p>
            <w:pPr>
              <w:spacing w:before="65" w:line="225" w:lineRule="auto"/>
              <w:ind w:left="265" w:right="126" w:hanging="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计划总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投资</w:t>
            </w:r>
          </w:p>
        </w:tc>
        <w:tc>
          <w:tcPr>
            <w:tcW w:w="950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5" w:line="233" w:lineRule="auto"/>
              <w:ind w:left="65" w:right="5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至2015年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底止累计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完成投资</w:t>
            </w:r>
          </w:p>
        </w:tc>
        <w:tc>
          <w:tcPr>
            <w:tcW w:w="1129" w:type="dxa"/>
            <w:vAlign w:val="top"/>
          </w:tcPr>
          <w:p>
            <w:pPr>
              <w:spacing w:line="424" w:lineRule="auto"/>
              <w:rPr>
                <w:rFonts w:ascii="Arial"/>
                <w:sz w:val="21"/>
              </w:rPr>
            </w:pPr>
          </w:p>
          <w:p>
            <w:pPr>
              <w:spacing w:before="65" w:line="227" w:lineRule="auto"/>
              <w:ind w:left="355" w:right="48" w:hanging="2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2016年投资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计划</w:t>
            </w:r>
          </w:p>
        </w:tc>
        <w:tc>
          <w:tcPr>
            <w:tcW w:w="109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责任单位</w:t>
            </w:r>
          </w:p>
        </w:tc>
        <w:tc>
          <w:tcPr>
            <w:tcW w:w="120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建设单位</w:t>
            </w:r>
          </w:p>
        </w:tc>
        <w:tc>
          <w:tcPr>
            <w:tcW w:w="1184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责任领导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8" w:hRule="atLeast"/>
        </w:trPr>
        <w:tc>
          <w:tcPr>
            <w:tcW w:w="405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45</w:t>
            </w:r>
          </w:p>
        </w:tc>
        <w:tc>
          <w:tcPr>
            <w:tcW w:w="2368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精神病院业务楼</w:t>
            </w:r>
          </w:p>
        </w:tc>
        <w:tc>
          <w:tcPr>
            <w:tcW w:w="3917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62" w:right="4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新建门诊楼、住院楼、综合楼以及购置医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疗设</w:t>
            </w:r>
            <w:r>
              <w:rPr>
                <w:rFonts w:hint="eastAsia" w:ascii="宋体" w:hAnsi="宋体" w:eastAsia="宋体" w:cs="宋体"/>
                <w:spacing w:val="4"/>
                <w:sz w:val="20"/>
                <w:szCs w:val="20"/>
                <w:lang w:eastAsia="zh-CN"/>
              </w:rPr>
              <w:t>备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各一批。项目占地面积15700平方米，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建筑面积4640平方米。</w:t>
            </w:r>
            <w:bookmarkStart w:id="0" w:name="_GoBack"/>
            <w:bookmarkEnd w:id="0"/>
          </w:p>
        </w:tc>
        <w:tc>
          <w:tcPr>
            <w:tcW w:w="670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70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29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1132</w:t>
            </w:r>
          </w:p>
        </w:tc>
        <w:tc>
          <w:tcPr>
            <w:tcW w:w="950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1132</w:t>
            </w:r>
          </w:p>
        </w:tc>
        <w:tc>
          <w:tcPr>
            <w:tcW w:w="1099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1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县卫计局</w:t>
            </w:r>
          </w:p>
        </w:tc>
        <w:tc>
          <w:tcPr>
            <w:tcW w:w="120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县精神病院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8" w:hRule="atLeast"/>
        </w:trPr>
        <w:tc>
          <w:tcPr>
            <w:tcW w:w="405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46</w:t>
            </w:r>
          </w:p>
        </w:tc>
        <w:tc>
          <w:tcPr>
            <w:tcW w:w="2368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武装部营院建设项目</w:t>
            </w:r>
          </w:p>
        </w:tc>
        <w:tc>
          <w:tcPr>
            <w:tcW w:w="3917" w:type="dxa"/>
            <w:vAlign w:val="top"/>
          </w:tcPr>
          <w:p>
            <w:pPr>
              <w:spacing w:before="252" w:line="232" w:lineRule="auto"/>
              <w:ind w:left="62" w:right="64"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项目占地面积21353平方米，建筑面积4200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平方米，主要建设内容为建设综合楼、培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训楼、干部宿舍、文体活动室、饭堂、车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库等以及附属配套工程。</w:t>
            </w:r>
          </w:p>
        </w:tc>
        <w:tc>
          <w:tcPr>
            <w:tcW w:w="670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70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29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2500</w:t>
            </w:r>
          </w:p>
        </w:tc>
        <w:tc>
          <w:tcPr>
            <w:tcW w:w="950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2500</w:t>
            </w:r>
          </w:p>
        </w:tc>
        <w:tc>
          <w:tcPr>
            <w:tcW w:w="1099" w:type="dxa"/>
            <w:vAlign w:val="top"/>
          </w:tcPr>
          <w:p>
            <w:pPr>
              <w:spacing w:line="425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446" w:right="50" w:hanging="4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县人民武装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部</w:t>
            </w:r>
          </w:p>
        </w:tc>
        <w:tc>
          <w:tcPr>
            <w:tcW w:w="1209" w:type="dxa"/>
            <w:vAlign w:val="top"/>
          </w:tcPr>
          <w:p>
            <w:pPr>
              <w:spacing w:line="434" w:lineRule="auto"/>
              <w:rPr>
                <w:rFonts w:ascii="Arial"/>
                <w:sz w:val="21"/>
              </w:rPr>
            </w:pPr>
          </w:p>
          <w:p>
            <w:pPr>
              <w:spacing w:before="65" w:line="225" w:lineRule="auto"/>
              <w:ind w:left="488" w:right="99" w:hanging="3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县人民武装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部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40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68" w:type="dxa"/>
            <w:vAlign w:val="top"/>
          </w:tcPr>
          <w:p>
            <w:pPr>
              <w:spacing w:before="114" w:line="221" w:lineRule="auto"/>
              <w:ind w:left="49" w:right="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(七)生态、环保工程(3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)</w:t>
            </w:r>
          </w:p>
        </w:tc>
        <w:tc>
          <w:tcPr>
            <w:tcW w:w="391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9" w:type="dxa"/>
            <w:vAlign w:val="top"/>
          </w:tcPr>
          <w:p>
            <w:pPr>
              <w:spacing w:before="254" w:line="184" w:lineRule="auto"/>
              <w:ind w:left="2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20126</w:t>
            </w:r>
          </w:p>
        </w:tc>
        <w:tc>
          <w:tcPr>
            <w:tcW w:w="950" w:type="dxa"/>
            <w:vAlign w:val="top"/>
          </w:tcPr>
          <w:p>
            <w:pPr>
              <w:spacing w:before="254" w:line="184" w:lineRule="auto"/>
              <w:ind w:left="2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</w:t>
            </w:r>
          </w:p>
        </w:tc>
        <w:tc>
          <w:tcPr>
            <w:tcW w:w="1129" w:type="dxa"/>
            <w:vAlign w:val="top"/>
          </w:tcPr>
          <w:p>
            <w:pPr>
              <w:spacing w:before="254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8126</w:t>
            </w: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405" w:type="dxa"/>
            <w:vAlign w:val="top"/>
          </w:tcPr>
          <w:p>
            <w:pPr>
              <w:spacing w:before="276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47</w:t>
            </w:r>
          </w:p>
        </w:tc>
        <w:tc>
          <w:tcPr>
            <w:tcW w:w="2368" w:type="dxa"/>
            <w:vAlign w:val="top"/>
          </w:tcPr>
          <w:p>
            <w:pPr>
              <w:spacing w:before="105" w:line="230" w:lineRule="auto"/>
              <w:ind w:left="49" w:right="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和平县森林碳汇重点生态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工程项目</w:t>
            </w:r>
          </w:p>
        </w:tc>
        <w:tc>
          <w:tcPr>
            <w:tcW w:w="3917" w:type="dxa"/>
            <w:vAlign w:val="top"/>
          </w:tcPr>
          <w:p>
            <w:pPr>
              <w:spacing w:before="224" w:line="228" w:lineRule="auto"/>
              <w:ind w:left="6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林地清理、备耕打穴、科植，面积3.3万亩。</w:t>
            </w:r>
          </w:p>
        </w:tc>
        <w:tc>
          <w:tcPr>
            <w:tcW w:w="670" w:type="dxa"/>
            <w:vAlign w:val="top"/>
          </w:tcPr>
          <w:p>
            <w:pPr>
              <w:spacing w:before="225" w:line="220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70" w:type="dxa"/>
            <w:vAlign w:val="top"/>
          </w:tcPr>
          <w:p>
            <w:pPr>
              <w:spacing w:before="27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29" w:type="dxa"/>
            <w:vAlign w:val="top"/>
          </w:tcPr>
          <w:p>
            <w:pPr>
              <w:spacing w:before="275" w:line="184" w:lineRule="auto"/>
              <w:ind w:left="2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1300</w:t>
            </w:r>
          </w:p>
        </w:tc>
        <w:tc>
          <w:tcPr>
            <w:tcW w:w="950" w:type="dxa"/>
            <w:vAlign w:val="top"/>
          </w:tcPr>
          <w:p>
            <w:pPr>
              <w:spacing w:before="276" w:line="183" w:lineRule="auto"/>
              <w:ind w:left="4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before="27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1300</w:t>
            </w:r>
          </w:p>
        </w:tc>
        <w:tc>
          <w:tcPr>
            <w:tcW w:w="1099" w:type="dxa"/>
            <w:vAlign w:val="top"/>
          </w:tcPr>
          <w:p>
            <w:pPr>
              <w:spacing w:before="225" w:line="219" w:lineRule="auto"/>
              <w:ind w:left="1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县林业局</w:t>
            </w:r>
          </w:p>
        </w:tc>
        <w:tc>
          <w:tcPr>
            <w:tcW w:w="1209" w:type="dxa"/>
            <w:vAlign w:val="top"/>
          </w:tcPr>
          <w:p>
            <w:pPr>
              <w:spacing w:before="225" w:line="219" w:lineRule="auto"/>
              <w:ind w:left="3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县林业局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405" w:type="dxa"/>
            <w:vAlign w:val="top"/>
          </w:tcPr>
          <w:p>
            <w:pPr>
              <w:spacing w:line="31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48</w:t>
            </w:r>
          </w:p>
        </w:tc>
        <w:tc>
          <w:tcPr>
            <w:tcW w:w="2368" w:type="dxa"/>
            <w:vAlign w:val="top"/>
          </w:tcPr>
          <w:p>
            <w:pPr>
              <w:spacing w:before="215" w:line="235" w:lineRule="auto"/>
              <w:ind w:left="49" w:righ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和平县城市污水处理厂二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期工程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·</w:t>
            </w:r>
          </w:p>
        </w:tc>
        <w:tc>
          <w:tcPr>
            <w:tcW w:w="3917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新增城市污水日处理能力1.5万吨。</w:t>
            </w:r>
          </w:p>
        </w:tc>
        <w:tc>
          <w:tcPr>
            <w:tcW w:w="670" w:type="dxa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70" w:type="dxa"/>
            <w:vAlign w:val="top"/>
          </w:tcPr>
          <w:p>
            <w:pPr>
              <w:spacing w:before="286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60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29" w:type="dxa"/>
            <w:vAlign w:val="top"/>
          </w:tcPr>
          <w:p>
            <w:pPr>
              <w:spacing w:line="31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2826</w:t>
            </w:r>
          </w:p>
        </w:tc>
        <w:tc>
          <w:tcPr>
            <w:tcW w:w="950" w:type="dxa"/>
            <w:vAlign w:val="top"/>
          </w:tcPr>
          <w:p>
            <w:pPr>
              <w:spacing w:line="30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1000</w:t>
            </w:r>
          </w:p>
        </w:tc>
        <w:tc>
          <w:tcPr>
            <w:tcW w:w="1129" w:type="dxa"/>
            <w:vAlign w:val="top"/>
          </w:tcPr>
          <w:p>
            <w:pPr>
              <w:spacing w:line="30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1826</w:t>
            </w:r>
          </w:p>
        </w:tc>
        <w:tc>
          <w:tcPr>
            <w:tcW w:w="1099" w:type="dxa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县环保局</w:t>
            </w:r>
          </w:p>
        </w:tc>
        <w:tc>
          <w:tcPr>
            <w:tcW w:w="1209" w:type="dxa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3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县环保局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</w:trPr>
        <w:tc>
          <w:tcPr>
            <w:tcW w:w="405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49</w:t>
            </w:r>
          </w:p>
        </w:tc>
        <w:tc>
          <w:tcPr>
            <w:tcW w:w="2368" w:type="dxa"/>
            <w:vAlign w:val="top"/>
          </w:tcPr>
          <w:p>
            <w:pPr>
              <w:spacing w:before="167" w:line="235" w:lineRule="auto"/>
              <w:ind w:left="49" w:righ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和平县生活垃圾无害化处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理</w:t>
            </w:r>
            <w:r>
              <w:rPr>
                <w:rFonts w:ascii="宋体" w:hAnsi="宋体" w:eastAsia="宋体" w:cs="宋体"/>
                <w:spacing w:val="-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场</w:t>
            </w:r>
          </w:p>
        </w:tc>
        <w:tc>
          <w:tcPr>
            <w:tcW w:w="3917" w:type="dxa"/>
            <w:vAlign w:val="top"/>
          </w:tcPr>
          <w:p>
            <w:pPr>
              <w:spacing w:before="267" w:line="219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道路、垃圾挡坝、排污沟败其它配套工程</w:t>
            </w:r>
          </w:p>
        </w:tc>
        <w:tc>
          <w:tcPr>
            <w:tcW w:w="670" w:type="dxa"/>
            <w:vAlign w:val="top"/>
          </w:tcPr>
          <w:p>
            <w:pPr>
              <w:spacing w:before="267" w:line="220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70" w:type="dxa"/>
            <w:vAlign w:val="top"/>
          </w:tcPr>
          <w:p>
            <w:pPr>
              <w:spacing w:before="227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2014-</w:t>
            </w:r>
          </w:p>
          <w:p>
            <w:pPr>
              <w:spacing w:before="60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2016</w:t>
            </w:r>
          </w:p>
        </w:tc>
        <w:tc>
          <w:tcPr>
            <w:tcW w:w="929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16000</w:t>
            </w:r>
          </w:p>
        </w:tc>
        <w:tc>
          <w:tcPr>
            <w:tcW w:w="950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11000</w:t>
            </w:r>
          </w:p>
        </w:tc>
        <w:tc>
          <w:tcPr>
            <w:tcW w:w="1129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099" w:type="dxa"/>
            <w:vAlign w:val="top"/>
          </w:tcPr>
          <w:p>
            <w:pPr>
              <w:spacing w:before="267" w:line="219" w:lineRule="auto"/>
              <w:ind w:left="1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县城管局</w:t>
            </w:r>
          </w:p>
        </w:tc>
        <w:tc>
          <w:tcPr>
            <w:tcW w:w="1209" w:type="dxa"/>
            <w:vAlign w:val="top"/>
          </w:tcPr>
          <w:p>
            <w:pPr>
              <w:spacing w:before="267" w:line="219" w:lineRule="auto"/>
              <w:ind w:left="3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县城管局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4" w:hRule="atLeast"/>
        </w:trPr>
        <w:tc>
          <w:tcPr>
            <w:tcW w:w="405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</w:t>
            </w:r>
          </w:p>
        </w:tc>
        <w:tc>
          <w:tcPr>
            <w:tcW w:w="2368" w:type="dxa"/>
            <w:vAlign w:val="top"/>
          </w:tcPr>
          <w:p>
            <w:pPr>
              <w:spacing w:line="450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(八)房地产开发项目</w:t>
            </w:r>
          </w:p>
        </w:tc>
        <w:tc>
          <w:tcPr>
            <w:tcW w:w="3917" w:type="dxa"/>
            <w:vAlign w:val="top"/>
          </w:tcPr>
          <w:p>
            <w:pPr>
              <w:spacing w:before="148" w:line="235" w:lineRule="auto"/>
              <w:ind w:left="62" w:right="11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万和城、同辉名郡、蓓蕾住宅楼、和平印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象、广聚家园、安盛幸福家园、锦绣华城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、新城花园、远晟豪庭、新丰豪庭(共10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)</w:t>
            </w:r>
          </w:p>
        </w:tc>
        <w:tc>
          <w:tcPr>
            <w:tcW w:w="6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7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2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128954</w:t>
            </w:r>
          </w:p>
        </w:tc>
        <w:tc>
          <w:tcPr>
            <w:tcW w:w="950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50000</w:t>
            </w:r>
          </w:p>
        </w:tc>
        <w:tc>
          <w:tcPr>
            <w:tcW w:w="1099" w:type="dxa"/>
            <w:vAlign w:val="top"/>
          </w:tcPr>
          <w:p>
            <w:pPr>
              <w:spacing w:line="451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1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09" w:type="dxa"/>
            <w:vAlign w:val="top"/>
          </w:tcPr>
          <w:p>
            <w:pPr>
              <w:spacing w:line="342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108" w:righ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各有关房地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产开发公司</w:t>
            </w:r>
          </w:p>
        </w:tc>
        <w:tc>
          <w:tcPr>
            <w:tcW w:w="11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305" w:line="219" w:lineRule="auto"/>
        <w:ind w:left="520"/>
        <w:rPr>
          <w:rFonts w:ascii="宋体" w:hAnsi="宋体" w:eastAsia="宋体" w:cs="宋体"/>
          <w:spacing w:val="-3"/>
          <w:sz w:val="25"/>
          <w:szCs w:val="25"/>
        </w:rPr>
      </w:pPr>
    </w:p>
    <w:p>
      <w:pPr>
        <w:spacing w:before="305" w:line="219" w:lineRule="auto"/>
        <w:ind w:firstLine="244" w:firstLineChars="100"/>
        <w:rPr>
          <w:rFonts w:ascii="Arial"/>
          <w:sz w:val="21"/>
        </w:rPr>
      </w:pPr>
      <w:r>
        <w:rPr>
          <w:rFonts w:ascii="宋体" w:hAnsi="宋体" w:eastAsia="宋体" w:cs="宋体"/>
          <w:spacing w:val="-3"/>
          <w:sz w:val="25"/>
          <w:szCs w:val="25"/>
        </w:rPr>
        <w:t>说明：带*号项目为同时列入市重点项目。</w:t>
      </w:r>
    </w:p>
    <w:p>
      <w:pPr>
        <w:jc w:val="both"/>
        <w:rPr>
          <w:rFonts w:hint="eastAsia" w:ascii="仿宋" w:hAnsi="仿宋" w:eastAsia="方正仿宋_GB2312" w:cs="方正仿宋_GB2312"/>
          <w:sz w:val="32"/>
          <w:szCs w:val="32"/>
        </w:rPr>
      </w:pPr>
    </w:p>
    <w:sectPr>
      <w:headerReference r:id="rId4" w:type="default"/>
      <w:pgSz w:w="17212" w:h="12438" w:orient="landscape"/>
      <w:pgMar w:top="1134" w:right="1134" w:bottom="1134" w:left="1134" w:header="0" w:footer="0" w:gutter="0"/>
      <w:cols w:space="0" w:num="1"/>
      <w:rtlGutter w:val="0"/>
      <w:docGrid w:linePitch="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1" w:fontKey="{50C0E346-E3D9-4172-9661-CD54398DF4A0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00C76770-36D0-4640-BC7C-5AD10374E9A9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  <w:embedRegular r:id="rId3" w:fontKey="{FCDEA289-D729-4C68-B8C5-DD5D97773809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378D0702-2154-44A2-B7B9-16D58FCA36BA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98DFBA39-CFA3-45DA-AB2A-9115A0FC421E}"/>
  </w:font>
  <w:font w:name="方正仿宋_GB2312">
    <w:altName w:val="方正仿宋_GBK"/>
    <w:panose1 w:val="02000000000000000000"/>
    <w:charset w:val="86"/>
    <w:family w:val="auto"/>
    <w:pitch w:val="default"/>
    <w:sig w:usb0="00000000" w:usb1="00000000" w:usb2="00000012" w:usb3="00000000" w:csb0="00040001" w:csb1="00000000"/>
    <w:embedRegular r:id="rId6" w:fontKey="{8F872038-1A3E-49C1-8979-C8B819E56597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6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MxMzc3ZTZlNjMwZTRkZTE1ZjZiZTMyYWU3M2E5YTEifQ=="/>
  </w:docVars>
  <w:rsids>
    <w:rsidRoot w:val="60BB4C06"/>
    <w:rsid w:val="03B114DE"/>
    <w:rsid w:val="185D743E"/>
    <w:rsid w:val="20054643"/>
    <w:rsid w:val="56D71B8E"/>
    <w:rsid w:val="5BA858A7"/>
    <w:rsid w:val="60BB4C06"/>
    <w:rsid w:val="67B5449D"/>
    <w:rsid w:val="6FEF6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header" Target="header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2023-08-29T11:19:00Z</dcterms:created>
  <dc:creator>兴圆电脑</dc:creator>
  <cp:lastModifiedBy>Administrator</cp:lastModifiedBy>
  <dcterms:modified xsi:type="dcterms:W3CDTF">2023-09-05T09:22:55Z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1588BC1EF48549448BC019BD6E16A474_11</vt:lpwstr>
  </property>
</Properties>
</file>