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附表：</w:t>
      </w:r>
    </w:p>
    <w:p>
      <w:pPr>
        <w:ind w:firstLine="320" w:firstLineChars="1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2023年省级涉农转移支付资金（</w:t>
      </w:r>
      <w:r>
        <w:rPr>
          <w:rFonts w:hint="eastAsia" w:ascii="仿宋_GB2312" w:eastAsia="仿宋_GB2312"/>
          <w:sz w:val="32"/>
          <w:szCs w:val="32"/>
        </w:rPr>
        <w:t>村级集体经济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）分配表</w:t>
      </w:r>
    </w:p>
    <w:p>
      <w:pPr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单位：万元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485"/>
        <w:gridCol w:w="2790"/>
        <w:gridCol w:w="1110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镇别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扶持村名称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中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央资金、市级资金（和财农〔2022〕44号）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本次下达涉农资金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资金绩效目标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阳明镇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聚兴村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instrText xml:space="preserve"> = sum(C2:D2) \* MERGEFORMAT </w:instrText>
            </w: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</w:t>
            </w: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基本建立扶持农村集体经济台账；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项目村集体收入有所增加；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项目村基层党组织的组织力凝聚力战斗力有所增加；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项目区农民满意度</w:t>
            </w:r>
            <w:r>
              <w:rPr>
                <w:rFonts w:hint="default" w:ascii="Arial" w:hAnsi="Arial" w:eastAsia="仿宋_GB2312" w:cs="Arial"/>
                <w:sz w:val="24"/>
                <w:szCs w:val="24"/>
                <w:vertAlign w:val="baseline"/>
                <w:lang w:val="en-US" w:eastAsia="zh-CN"/>
              </w:rPr>
              <w:t>≥</w:t>
            </w: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90%；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5、项目区基层干部满意度≥90%。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中洞村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instrText xml:space="preserve"> = sum(C2:D2) \* MERGEFORMAT </w:instrText>
            </w: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</w:t>
            </w: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大坝镇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石陂村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instrText xml:space="preserve"> = sum(C2:D2) \* MERGEFORMAT </w:instrText>
            </w: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</w:t>
            </w: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下车镇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石含村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instrText xml:space="preserve"> = sum(C2:D2) \* MERGEFORMAT </w:instrText>
            </w: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</w:t>
            </w: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上陵镇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增公村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instrText xml:space="preserve"> = sum(C2:D2) \* MERGEFORMAT </w:instrText>
            </w: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</w:t>
            </w: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江口村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instrText xml:space="preserve"> = sum(C2:D2) \* MERGEFORMAT </w:instrText>
            </w: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</w:t>
            </w: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长塘镇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中輋村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instrText xml:space="preserve"> = sum(C2:D2) \* MERGEFORMAT </w:instrText>
            </w: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</w:t>
            </w: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优胜镇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新石村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instrText xml:space="preserve"> = sum(C2:D2) \* MERGEFORMAT </w:instrText>
            </w: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</w:t>
            </w: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贝墩镇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电光村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instrText xml:space="preserve"> = sum(C2:D2) \* MERGEFORMAT </w:instrText>
            </w: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</w:t>
            </w: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热水镇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联丰村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instrText xml:space="preserve"> = sum(C2:D2) \* MERGEFORMAT </w:instrText>
            </w: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</w:t>
            </w: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青州镇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新建村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instrText xml:space="preserve"> = sum(C2:D2) \* MERGEFORMAT </w:instrText>
            </w: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</w:t>
            </w: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instrText xml:space="preserve"> = sum(C2:C12) \* MERGEFORMAT </w:instrText>
            </w: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341</w:t>
            </w: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instrText xml:space="preserve"> = sum(D2:D12) \* MERGEFORMAT </w:instrText>
            </w:r>
            <w:r>
              <w:rPr>
                <w:rFonts w:hint="default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209</w:t>
            </w:r>
            <w:r>
              <w:rPr>
                <w:rFonts w:hint="default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8" w:beforeLines="6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和财农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文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270B52"/>
    <w:multiLevelType w:val="singleLevel"/>
    <w:tmpl w:val="C3270B5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MmVhOWY5YjlhZmQwNzJhZGE5ZDMxYjJmMmNmNGUifQ=="/>
  </w:docVars>
  <w:rsids>
    <w:rsidRoot w:val="7107415D"/>
    <w:rsid w:val="7107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宣传部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2023-03-30T08:46:00Z</dcterms:created>
  <dc:creator>jyhfjyhfhj</dc:creator>
  <cp:lastModifiedBy>jyhfjyhfhj</cp:lastModifiedBy>
  <dcterms:modified xsi:type="dcterms:W3CDTF">2023-03-30T08:46:57Z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6D0261317331422682BC8E34A1AE8FF5</vt:lpwstr>
  </property>
</Properties>
</file>