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hint="eastAsia" w:ascii="黑体" w:hAnsi="宋体" w:eastAsia="黑体" w:cs="黑体"/>
          <w:kern w:val="0"/>
          <w:sz w:val="32"/>
          <w:szCs w:val="32"/>
          <w:lang w:bidi="ar"/>
        </w:rPr>
        <w:t>附件</w:t>
      </w:r>
      <w:r>
        <w:rPr>
          <w:rFonts w:ascii="Times New Roman" w:hAnsi="Times New Roman" w:eastAsia="黑体"/>
          <w:kern w:val="0"/>
          <w:sz w:val="32"/>
          <w:szCs w:val="32"/>
          <w:lang w:bidi="ar"/>
        </w:rPr>
        <w:t>3</w:t>
      </w:r>
      <w:r>
        <w:rPr>
          <w:rFonts w:hint="eastAsia" w:ascii="黑体" w:hAnsi="宋体" w:eastAsia="黑体" w:cs="黑体"/>
          <w:kern w:val="0"/>
          <w:sz w:val="32"/>
          <w:szCs w:val="32"/>
          <w:lang w:bidi="ar"/>
        </w:rPr>
        <w:t>：</w:t>
      </w:r>
    </w:p>
    <w:p>
      <w:pPr>
        <w:adjustRightInd w:val="0"/>
        <w:snapToGrid w:val="0"/>
        <w:spacing w:line="600" w:lineRule="exact"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Times New Roman" w:eastAsia="黑体"/>
          <w:kern w:val="0"/>
          <w:sz w:val="32"/>
          <w:szCs w:val="32"/>
          <w:lang w:bidi="ar"/>
        </w:rPr>
        <w:t xml:space="preserve"> </w:t>
      </w:r>
    </w:p>
    <w:p>
      <w:pPr>
        <w:bidi w:val="0"/>
        <w:jc w:val="center"/>
        <w:rPr>
          <w:rFonts w:hint="default" w:ascii="方正小标宋_GBK" w:hAnsi="方正小标宋_GBK" w:eastAsia="方正小标宋_GBK" w:cs="方正小标宋_GBK"/>
          <w:sz w:val="40"/>
          <w:szCs w:val="40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2022年河源市和平县丝苗米产业园项目</w:t>
      </w:r>
    </w:p>
    <w:p>
      <w:pPr>
        <w:bidi w:val="0"/>
        <w:jc w:val="center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建设承诺函（模板）</w:t>
      </w:r>
    </w:p>
    <w:bookmarkEnd w:id="0"/>
    <w:p>
      <w:pPr>
        <w:adjustRightInd w:val="0"/>
        <w:snapToGrid w:val="0"/>
        <w:spacing w:line="480" w:lineRule="auto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仿宋_GB2312"/>
          <w:color w:val="000000"/>
          <w:sz w:val="32"/>
          <w:szCs w:val="32"/>
          <w:lang w:bidi="ar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和平县农业农村局：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XX自愿承担和平县丝苗米产业园项目建设。为更好地推进和平县丝苗米产业园创建工作，我司承诺：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1.企业依法注册，合法经营，资产运营良好，两年内无重大安全责任事故，不存在重大商业或法律纠纷。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2.申报提交的所有文件、单证和资料准确、真实、完整有效；所有复印件均与原件一致。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3.申报单位及法人承诺本项目没有重复申报财政资金，无骗取财政资金，无刻意夸大投资规模。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4.申报单位及法人承诺近3年未被列入中国信用失信企业名单，不存在涉黑涉恶、拖欠工资等情形；承诺接受有关主管部门为审核本项目而进行的必要核查。</w:t>
      </w:r>
    </w:p>
    <w:p>
      <w:pPr>
        <w:spacing w:line="360" w:lineRule="auto"/>
        <w:ind w:firstLine="640" w:firstLineChars="200"/>
        <w:rPr>
          <w:rFonts w:hint="default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5.申报单位及法人承诺项目按照经批准的实施方案中 的资金用途、建设内容和标准、进度计划组织实施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6.如有违反上述承诺及国家法律法规的行为，申报单位及相关责任人将承担一切后果及相关法律责任。</w:t>
      </w:r>
    </w:p>
    <w:p>
      <w:pPr>
        <w:spacing w:line="360" w:lineRule="auto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特此承诺。</w:t>
      </w:r>
    </w:p>
    <w:p>
      <w:pPr>
        <w:spacing w:line="360" w:lineRule="auto"/>
        <w:jc w:val="left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spacing w:line="360" w:lineRule="auto"/>
        <w:ind w:firstLine="4160" w:firstLineChars="1300"/>
        <w:jc w:val="left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项目单位（盖章）：</w:t>
      </w:r>
    </w:p>
    <w:p>
      <w:pPr>
        <w:spacing w:line="360" w:lineRule="auto"/>
        <w:ind w:firstLine="4160" w:firstLineChars="1300"/>
        <w:jc w:val="left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法人代表：</w:t>
      </w:r>
    </w:p>
    <w:p>
      <w:pPr>
        <w:spacing w:line="360" w:lineRule="auto"/>
        <w:ind w:firstLine="4160" w:firstLineChars="1300"/>
        <w:jc w:val="left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  <w:t>签订日期： 2022年 2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E365F9"/>
    <w:rsid w:val="31E365F9"/>
    <w:rsid w:val="70100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农业局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2022-02-14T09:48:00Z</dcterms:created>
  <dc:creator>刘婕</dc:creator>
  <cp:lastModifiedBy>刘婕</cp:lastModifiedBy>
  <dcterms:modified xsi:type="dcterms:W3CDTF">2022-02-14T09:48:47Z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