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591"/>
        <w:gridCol w:w="6264"/>
        <w:gridCol w:w="5678"/>
      </w:tblGrid>
      <w:tr w:rsidR="003A0926">
        <w:tc>
          <w:tcPr>
            <w:tcW w:w="22533" w:type="dxa"/>
            <w:gridSpan w:val="3"/>
            <w:vAlign w:val="center"/>
          </w:tcPr>
          <w:p w:rsidR="003A0926" w:rsidRDefault="00F93BC4" w:rsidP="00F93BC4">
            <w:pPr>
              <w:spacing w:beforeLines="50" w:afterLines="50"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sz w:val="40"/>
                <w:szCs w:val="40"/>
              </w:rPr>
              <w:t>和平县贝墩镇农产品仓储保鲜加工及冷链物流园区控制性详细规划（草案公示）</w:t>
            </w:r>
          </w:p>
        </w:tc>
      </w:tr>
      <w:tr w:rsidR="003A0926">
        <w:trPr>
          <w:trHeight w:val="1339"/>
        </w:trPr>
        <w:tc>
          <w:tcPr>
            <w:tcW w:w="22533" w:type="dxa"/>
            <w:gridSpan w:val="3"/>
            <w:vAlign w:val="center"/>
          </w:tcPr>
          <w:p w:rsidR="003A0926" w:rsidRDefault="00F93BC4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为了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更好落实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《和平县贝墩镇城镇总体规划（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2013-2030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）》，合理确定土地的开发利用和建设，和平县贝墩镇人民政府组织了此次规划的编制工作。</w:t>
            </w:r>
          </w:p>
          <w:p w:rsidR="003A0926" w:rsidRDefault="00F93BC4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根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据《中华人民共和国城乡规划法》和《广东省城乡规划条例》的相关规定，现将该规划方案予以公示，希望广大居民，各单位、组织认真阅览相关规划内容，与规划方案公示日起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日内来电或来函提出宝贵意见和建议。</w:t>
            </w:r>
          </w:p>
        </w:tc>
      </w:tr>
      <w:tr w:rsidR="003A0926">
        <w:tc>
          <w:tcPr>
            <w:tcW w:w="10591" w:type="dxa"/>
            <w:vAlign w:val="center"/>
          </w:tcPr>
          <w:p w:rsidR="003A0926" w:rsidRDefault="00F93BC4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6539230" cy="4679950"/>
                  <wp:effectExtent l="9525" t="9525" r="23495" b="15875"/>
                  <wp:docPr id="4" name="图片 4" descr="05土地利用规划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5土地利用规划图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l="3224" t="12192" r="16858" b="68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9230" cy="46799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926" w:rsidRDefault="00F93BC4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土地利用规划图</w:t>
            </w:r>
          </w:p>
        </w:tc>
        <w:tc>
          <w:tcPr>
            <w:tcW w:w="11942" w:type="dxa"/>
            <w:gridSpan w:val="2"/>
            <w:vAlign w:val="center"/>
          </w:tcPr>
          <w:p w:rsidR="003A0926" w:rsidRDefault="00F93BC4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7340600" cy="4679950"/>
                  <wp:effectExtent l="9525" t="9525" r="22225" b="15875"/>
                  <wp:docPr id="1" name="图片 1" descr="17图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图则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3030" t="2986" r="2024" b="113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0" cy="46799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926" w:rsidRDefault="00F93BC4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法定图则</w:t>
            </w:r>
          </w:p>
        </w:tc>
      </w:tr>
      <w:tr w:rsidR="003A0926">
        <w:trPr>
          <w:trHeight w:val="90"/>
        </w:trPr>
        <w:tc>
          <w:tcPr>
            <w:tcW w:w="10591" w:type="dxa"/>
            <w:vAlign w:val="center"/>
          </w:tcPr>
          <w:p w:rsidR="003A0926" w:rsidRDefault="00F93BC4">
            <w:pPr>
              <w:spacing w:line="360" w:lineRule="auto"/>
              <w:ind w:firstLineChars="200" w:firstLine="560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规划区位于和平县贝墩镇三多村，总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用地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面积为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14.22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公顷，东临省道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S339(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国道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G238)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，地理位置优越，交通网络发达。规划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城市建设用地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8.45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公顷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(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其中二类工业用地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7.83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公顷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,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城市道路用地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0.62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公顷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),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占城乡用地比例的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59%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；规划非建设用地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5.77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公顷（其中农林用地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5.77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公顷），占城乡用地比例的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41%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</w:tc>
        <w:tc>
          <w:tcPr>
            <w:tcW w:w="11942" w:type="dxa"/>
            <w:gridSpan w:val="2"/>
            <w:vAlign w:val="center"/>
          </w:tcPr>
          <w:p w:rsidR="003A0926" w:rsidRDefault="00F93BC4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为了合理利用土地，利于土地开发与建设管理，规划充分考虑功能布局的同时，对土地进行了用地细分。规划地号编码按照街区、地块二级进行编号，每个独立地块编一个号，地块编号具有唯一性。本规划区划分为二类工业用地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M2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）与农林用地（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E2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）两类。</w:t>
            </w:r>
          </w:p>
          <w:p w:rsidR="003A0926" w:rsidRDefault="00F93BC4">
            <w:pPr>
              <w:spacing w:line="360" w:lineRule="auto"/>
              <w:ind w:firstLineChars="200" w:firstLine="560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对各地块容积率、建筑密度、绿地率和建筑高度等进行开发强度控制。</w:t>
            </w:r>
          </w:p>
        </w:tc>
      </w:tr>
      <w:tr w:rsidR="003A0926">
        <w:trPr>
          <w:trHeight w:val="1548"/>
        </w:trPr>
        <w:tc>
          <w:tcPr>
            <w:tcW w:w="10591" w:type="dxa"/>
          </w:tcPr>
          <w:p w:rsidR="003A0926" w:rsidRDefault="00F93BC4">
            <w:pPr>
              <w:spacing w:line="360" w:lineRule="auto"/>
              <w:ind w:firstLineChars="150" w:firstLine="422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意见和建议反馈方式</w:t>
            </w:r>
          </w:p>
          <w:p w:rsidR="003A0926" w:rsidRDefault="00F93BC4">
            <w:pPr>
              <w:spacing w:line="360" w:lineRule="auto"/>
              <w:ind w:firstLineChars="150"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0762-5683786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邮件可寄往和平县自然资源局空间规划股</w:t>
            </w:r>
          </w:p>
        </w:tc>
        <w:tc>
          <w:tcPr>
            <w:tcW w:w="6264" w:type="dxa"/>
          </w:tcPr>
          <w:p w:rsidR="003A0926" w:rsidRDefault="00F93BC4">
            <w:pPr>
              <w:spacing w:line="360" w:lineRule="auto"/>
              <w:ind w:firstLineChars="150" w:firstLine="422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2.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公示内容</w:t>
            </w:r>
          </w:p>
          <w:p w:rsidR="003A0926" w:rsidRDefault="00F93BC4">
            <w:pPr>
              <w:spacing w:line="360" w:lineRule="auto"/>
              <w:ind w:firstLineChars="150"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）土地利用规划图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）法定图则</w:t>
            </w:r>
          </w:p>
        </w:tc>
        <w:tc>
          <w:tcPr>
            <w:tcW w:w="5678" w:type="dxa"/>
          </w:tcPr>
          <w:p w:rsidR="003A0926" w:rsidRDefault="00F93BC4">
            <w:pPr>
              <w:spacing w:line="360" w:lineRule="auto"/>
              <w:ind w:firstLineChars="150" w:firstLine="422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3.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公示时间</w:t>
            </w:r>
          </w:p>
          <w:p w:rsidR="003A0926" w:rsidRDefault="00F93BC4">
            <w:pPr>
              <w:spacing w:line="360" w:lineRule="auto"/>
              <w:ind w:firstLineChars="150" w:firstLine="42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日至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3A0926" w:rsidRDefault="003A0926">
      <w:pPr>
        <w:rPr>
          <w:rFonts w:hint="eastAsia"/>
        </w:rPr>
      </w:pPr>
    </w:p>
    <w:sectPr w:rsidR="003A0926" w:rsidSect="003A0926">
      <w:pgSz w:w="23757" w:h="16783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5604F9B"/>
    <w:rsid w:val="003A0926"/>
    <w:rsid w:val="004E6E55"/>
    <w:rsid w:val="00F93BC4"/>
    <w:rsid w:val="018F4FEB"/>
    <w:rsid w:val="01B70034"/>
    <w:rsid w:val="05784C6A"/>
    <w:rsid w:val="0BCC2173"/>
    <w:rsid w:val="0D1436DE"/>
    <w:rsid w:val="0D6E1EC7"/>
    <w:rsid w:val="129428CA"/>
    <w:rsid w:val="136C2303"/>
    <w:rsid w:val="1F3C65D8"/>
    <w:rsid w:val="20C95510"/>
    <w:rsid w:val="218D5B84"/>
    <w:rsid w:val="22A60F25"/>
    <w:rsid w:val="24414D49"/>
    <w:rsid w:val="25604F9B"/>
    <w:rsid w:val="2861300A"/>
    <w:rsid w:val="2C812270"/>
    <w:rsid w:val="2CF44AE6"/>
    <w:rsid w:val="2F1A6872"/>
    <w:rsid w:val="2F81020C"/>
    <w:rsid w:val="301F5795"/>
    <w:rsid w:val="32037F0B"/>
    <w:rsid w:val="330E701A"/>
    <w:rsid w:val="332B31DF"/>
    <w:rsid w:val="387C617E"/>
    <w:rsid w:val="3A681CB4"/>
    <w:rsid w:val="3AF51587"/>
    <w:rsid w:val="3E3214DD"/>
    <w:rsid w:val="3FBB3B90"/>
    <w:rsid w:val="435810FF"/>
    <w:rsid w:val="46210ED9"/>
    <w:rsid w:val="463D4877"/>
    <w:rsid w:val="4692188F"/>
    <w:rsid w:val="498D3094"/>
    <w:rsid w:val="4A553D3E"/>
    <w:rsid w:val="4AF407F4"/>
    <w:rsid w:val="5C890FA1"/>
    <w:rsid w:val="5D4F6FF8"/>
    <w:rsid w:val="5F957D4D"/>
    <w:rsid w:val="61D149E2"/>
    <w:rsid w:val="63DA07FA"/>
    <w:rsid w:val="64737ADC"/>
    <w:rsid w:val="65D82B56"/>
    <w:rsid w:val="665F7AF8"/>
    <w:rsid w:val="66EE4126"/>
    <w:rsid w:val="675F1676"/>
    <w:rsid w:val="68174162"/>
    <w:rsid w:val="69015653"/>
    <w:rsid w:val="6AA357C2"/>
    <w:rsid w:val="6C525ACD"/>
    <w:rsid w:val="6EC10CEA"/>
    <w:rsid w:val="710078B3"/>
    <w:rsid w:val="76917636"/>
    <w:rsid w:val="771F30FA"/>
    <w:rsid w:val="7C70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9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A09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F93BC4"/>
    <w:rPr>
      <w:sz w:val="18"/>
      <w:szCs w:val="18"/>
    </w:rPr>
  </w:style>
  <w:style w:type="character" w:customStyle="1" w:styleId="Char">
    <w:name w:val="批注框文本 Char"/>
    <w:basedOn w:val="a0"/>
    <w:link w:val="a4"/>
    <w:rsid w:val="00F93BC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玖月</dc:creator>
  <cp:lastModifiedBy>Administrator</cp:lastModifiedBy>
  <cp:revision>2</cp:revision>
  <cp:lastPrinted>2020-08-11T08:54:00Z</cp:lastPrinted>
  <dcterms:created xsi:type="dcterms:W3CDTF">2020-08-12T07:56:00Z</dcterms:created>
  <dcterms:modified xsi:type="dcterms:W3CDTF">2020-08-12T07:56:00Z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