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和平县</w:t>
      </w:r>
      <w:r>
        <w:rPr>
          <w:rFonts w:hint="eastAsia"/>
          <w:color w:val="auto"/>
          <w:shd w:val="clear" w:color="auto" w:fill="auto"/>
          <w:lang w:eastAsia="zh-CN"/>
        </w:rPr>
        <w:t>中小学</w:t>
      </w:r>
      <w:r>
        <w:rPr>
          <w:color w:val="auto"/>
          <w:shd w:val="clear" w:color="auto" w:fill="auto"/>
        </w:rPr>
        <w:t>生校服工艺图</w:t>
      </w:r>
    </w:p>
    <w:tbl>
      <w:tblPr>
        <w:tblStyle w:val="7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6"/>
        <w:gridCol w:w="320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</w:trPr>
        <w:tc>
          <w:tcPr>
            <w:tcW w:w="1146" w:type="dxa"/>
            <w:gridSpan w:val="2"/>
            <w:noWrap w:val="0"/>
            <w:vAlign w:val="center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  <w:t>产品名称：</w:t>
            </w:r>
          </w:p>
        </w:tc>
        <w:tc>
          <w:tcPr>
            <w:tcW w:w="8040" w:type="dxa"/>
            <w:noWrap w:val="0"/>
            <w:vAlign w:val="top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1" w:hRule="atLeast"/>
        </w:trPr>
        <w:tc>
          <w:tcPr>
            <w:tcW w:w="9186" w:type="dxa"/>
            <w:gridSpan w:val="3"/>
            <w:noWrap w:val="0"/>
            <w:vAlign w:val="top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（展示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</w:rPr>
              <w:t>成衣正面、背面、侧面彩色图样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）</w:t>
            </w: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2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  <w:t>明</w:t>
            </w:r>
          </w:p>
        </w:tc>
        <w:tc>
          <w:tcPr>
            <w:tcW w:w="8360" w:type="dxa"/>
            <w:gridSpan w:val="2"/>
            <w:noWrap w:val="0"/>
            <w:vAlign w:val="top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pStyle w:val="2"/>
        <w:pageBreakBefore w:val="0"/>
        <w:kinsoku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>设计要求</w:t>
      </w:r>
      <w:r>
        <w:rPr>
          <w:color w:val="auto"/>
          <w:shd w:val="clear" w:color="auto" w:fill="auto"/>
        </w:rPr>
        <w:t>：须写明校服颜色所对应的潘通色卡具体版本及色号；面料小样照片或实物说明（标注面料成分及克重）</w:t>
      </w:r>
      <w:r>
        <w:rPr>
          <w:rFonts w:hint="eastAsia"/>
          <w:color w:val="auto"/>
          <w:shd w:val="clear" w:color="auto" w:fill="auto"/>
          <w:lang w:eastAsia="zh-CN"/>
        </w:rPr>
        <w:t>。</w:t>
      </w:r>
      <w:r>
        <w:rPr>
          <w:color w:val="auto"/>
          <w:shd w:val="clear" w:color="auto" w:fill="auto"/>
        </w:rPr>
        <w:t>工艺图尺寸统一为A3尺寸（297MM×420MM、横竖版构图皆可），像素分辨率不低于300dpi（CMYK色彩模式）。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775D"/>
    <w:rsid w:val="399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Body Text 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2026-07-14T02:50:00Z</dcterms:created>
  <dc:creator>Administrator</dc:creator>
  <cp:lastModifiedBy>Administrator</cp:lastModifiedBy>
  <dcterms:modified xsi:type="dcterms:W3CDTF">2026-07-14T02:50:51Z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