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930B7">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p>
    <w:p w14:paraId="3E56F670">
      <w:pPr>
        <w:adjustRightInd w:val="0"/>
        <w:snapToGrid w:val="0"/>
        <w:spacing w:line="590" w:lineRule="exact"/>
        <w:rPr>
          <w:rFonts w:hint="eastAsia" w:ascii="仿宋_GB2312" w:hAnsi="仿宋_GB2312" w:eastAsia="仿宋_GB2312" w:cs="仿宋_GB2312"/>
          <w:snapToGrid w:val="0"/>
          <w:color w:val="000000"/>
          <w:kern w:val="0"/>
          <w:sz w:val="32"/>
          <w:szCs w:val="32"/>
        </w:rPr>
      </w:pPr>
    </w:p>
    <w:p w14:paraId="19288672">
      <w:pPr>
        <w:adjustRightInd w:val="0"/>
        <w:snapToGrid w:val="0"/>
        <w:spacing w:line="590" w:lineRule="exact"/>
        <w:rPr>
          <w:rFonts w:hint="eastAsia" w:ascii="仿宋_GB2312" w:hAnsi="仿宋_GB2312" w:eastAsia="仿宋_GB2312" w:cs="仿宋_GB2312"/>
          <w:snapToGrid w:val="0"/>
          <w:color w:val="000000"/>
          <w:kern w:val="0"/>
          <w:sz w:val="32"/>
          <w:szCs w:val="32"/>
        </w:rPr>
      </w:pPr>
    </w:p>
    <w:p w14:paraId="48BF5ABC">
      <w:pPr>
        <w:adjustRightInd w:val="0"/>
        <w:snapToGrid w:val="0"/>
        <w:spacing w:line="700" w:lineRule="exact"/>
        <w:jc w:val="center"/>
        <w:rPr>
          <w:rFonts w:hint="eastAsia" w:ascii="方正小标宋简体" w:hAnsi="方正小标宋简体" w:eastAsia="方正小标宋简体" w:cs="方正小标宋简体"/>
          <w:color w:val="000000"/>
          <w:kern w:val="0"/>
          <w:sz w:val="52"/>
          <w:szCs w:val="52"/>
        </w:rPr>
      </w:pPr>
      <w:r>
        <w:rPr>
          <w:rFonts w:hint="eastAsia" w:ascii="方正小标宋简体" w:hAnsi="方正小标宋简体" w:eastAsia="方正小标宋简体" w:cs="方正小标宋简体"/>
          <w:snapToGrid w:val="0"/>
          <w:color w:val="000000"/>
          <w:kern w:val="0"/>
          <w:sz w:val="52"/>
          <w:szCs w:val="52"/>
          <w:lang w:eastAsia="zh-CN" w:bidi="ar"/>
        </w:rPr>
        <w:t>和平县</w:t>
      </w:r>
      <w:r>
        <w:rPr>
          <w:rFonts w:hint="eastAsia" w:ascii="方正小标宋简体" w:hAnsi="方正小标宋简体" w:eastAsia="方正小标宋简体" w:cs="方正小标宋简体"/>
          <w:snapToGrid w:val="0"/>
          <w:color w:val="000000"/>
          <w:kern w:val="0"/>
          <w:sz w:val="52"/>
          <w:szCs w:val="52"/>
          <w:lang w:bidi="ar"/>
        </w:rPr>
        <w:t>重点农业龙头企业</w:t>
      </w:r>
    </w:p>
    <w:p w14:paraId="3AE6C9CC">
      <w:pPr>
        <w:adjustRightInd w:val="0"/>
        <w:snapToGrid w:val="0"/>
        <w:spacing w:line="590" w:lineRule="exact"/>
        <w:rPr>
          <w:rFonts w:hint="eastAsia" w:ascii="仿宋_GB2312" w:hAnsi="仿宋_GB2312" w:eastAsia="仿宋_GB2312" w:cs="仿宋_GB2312"/>
          <w:snapToGrid w:val="0"/>
          <w:color w:val="000000"/>
          <w:kern w:val="0"/>
          <w:sz w:val="32"/>
          <w:szCs w:val="32"/>
        </w:rPr>
      </w:pPr>
    </w:p>
    <w:p w14:paraId="5628EC7B">
      <w:pPr>
        <w:adjustRightInd w:val="0"/>
        <w:snapToGrid w:val="0"/>
        <w:spacing w:line="590" w:lineRule="exact"/>
        <w:rPr>
          <w:rFonts w:hint="eastAsia" w:ascii="仿宋_GB2312" w:hAnsi="仿宋_GB2312" w:eastAsia="仿宋_GB2312" w:cs="仿宋_GB2312"/>
          <w:snapToGrid w:val="0"/>
          <w:color w:val="000000"/>
          <w:kern w:val="0"/>
          <w:sz w:val="32"/>
          <w:szCs w:val="32"/>
        </w:rPr>
      </w:pPr>
    </w:p>
    <w:p w14:paraId="3A17EB5A">
      <w:pPr>
        <w:adjustRightInd w:val="0"/>
        <w:snapToGrid w:val="0"/>
        <w:spacing w:line="9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申</w:t>
      </w:r>
    </w:p>
    <w:p w14:paraId="22675339">
      <w:pPr>
        <w:adjustRightInd w:val="0"/>
        <w:snapToGrid w:val="0"/>
        <w:spacing w:line="900" w:lineRule="exact"/>
        <w:jc w:val="center"/>
        <w:rPr>
          <w:rFonts w:hint="eastAsia" w:ascii="方正小标宋简体" w:hAnsi="方正小标宋简体" w:eastAsia="方正小标宋简体" w:cs="方正小标宋简体"/>
          <w:snapToGrid w:val="0"/>
          <w:color w:val="000000"/>
          <w:kern w:val="0"/>
          <w:sz w:val="72"/>
          <w:szCs w:val="72"/>
        </w:rPr>
      </w:pPr>
    </w:p>
    <w:p w14:paraId="2959D21E">
      <w:pPr>
        <w:adjustRightInd w:val="0"/>
        <w:snapToGrid w:val="0"/>
        <w:spacing w:line="9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报</w:t>
      </w:r>
    </w:p>
    <w:p w14:paraId="1ACCB897">
      <w:pPr>
        <w:adjustRightInd w:val="0"/>
        <w:snapToGrid w:val="0"/>
        <w:spacing w:line="900" w:lineRule="exact"/>
        <w:jc w:val="center"/>
        <w:rPr>
          <w:rFonts w:hint="eastAsia" w:ascii="方正小标宋简体" w:hAnsi="方正小标宋简体" w:eastAsia="方正小标宋简体" w:cs="方正小标宋简体"/>
          <w:snapToGrid w:val="0"/>
          <w:color w:val="000000"/>
          <w:kern w:val="0"/>
          <w:sz w:val="72"/>
          <w:szCs w:val="72"/>
        </w:rPr>
      </w:pPr>
    </w:p>
    <w:p w14:paraId="12AB9121">
      <w:pPr>
        <w:adjustRightInd w:val="0"/>
        <w:snapToGrid w:val="0"/>
        <w:spacing w:line="9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表</w:t>
      </w:r>
    </w:p>
    <w:p w14:paraId="694899EC">
      <w:pPr>
        <w:adjustRightInd w:val="0"/>
        <w:snapToGrid w:val="0"/>
        <w:spacing w:line="590" w:lineRule="exact"/>
        <w:jc w:val="center"/>
        <w:rPr>
          <w:rFonts w:hint="eastAsia" w:ascii="方正小标宋简体" w:hAnsi="方正小标宋简体" w:eastAsia="方正小标宋简体" w:cs="方正小标宋简体"/>
          <w:snapToGrid w:val="0"/>
          <w:color w:val="000000"/>
          <w:kern w:val="0"/>
          <w:sz w:val="48"/>
          <w:szCs w:val="48"/>
        </w:rPr>
      </w:pPr>
    </w:p>
    <w:p w14:paraId="42C8BEA8">
      <w:pPr>
        <w:adjustRightInd w:val="0"/>
        <w:snapToGrid w:val="0"/>
        <w:spacing w:line="590" w:lineRule="exact"/>
        <w:rPr>
          <w:rFonts w:hint="eastAsia" w:ascii="仿宋_GB2312" w:hAnsi="仿宋_GB2312" w:eastAsia="仿宋_GB2312" w:cs="仿宋_GB2312"/>
          <w:snapToGrid w:val="0"/>
          <w:color w:val="000000"/>
          <w:kern w:val="0"/>
          <w:sz w:val="32"/>
          <w:szCs w:val="32"/>
        </w:rPr>
      </w:pPr>
    </w:p>
    <w:p w14:paraId="33B5F3C3">
      <w:pPr>
        <w:adjustRightInd w:val="0"/>
        <w:snapToGrid w:val="0"/>
        <w:spacing w:line="590" w:lineRule="exact"/>
        <w:rPr>
          <w:rFonts w:hint="eastAsia" w:ascii="仿宋_GB2312" w:hAnsi="仿宋_GB2312" w:eastAsia="仿宋_GB2312" w:cs="仿宋_GB2312"/>
          <w:snapToGrid w:val="0"/>
          <w:color w:val="000000"/>
          <w:kern w:val="0"/>
          <w:sz w:val="32"/>
          <w:szCs w:val="32"/>
        </w:rPr>
      </w:pPr>
    </w:p>
    <w:p w14:paraId="098BBC62">
      <w:pPr>
        <w:adjustRightInd w:val="0"/>
        <w:snapToGrid w:val="0"/>
        <w:spacing w:line="590" w:lineRule="exact"/>
        <w:ind w:firstLine="1280" w:firstLineChars="4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napToGrid w:val="0"/>
          <w:color w:val="000000"/>
          <w:kern w:val="0"/>
          <w:sz w:val="32"/>
          <w:szCs w:val="32"/>
          <w:lang w:bidi="ar"/>
        </w:rPr>
        <w:t>填报单位：</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（盖章）</w:t>
      </w:r>
    </w:p>
    <w:p w14:paraId="64944605">
      <w:pPr>
        <w:adjustRightInd w:val="0"/>
        <w:snapToGrid w:val="0"/>
        <w:spacing w:line="590" w:lineRule="exact"/>
        <w:ind w:firstLine="1603" w:firstLineChars="501"/>
        <w:rPr>
          <w:rFonts w:hint="eastAsia" w:ascii="仿宋_GB2312" w:hAnsi="仿宋_GB2312" w:eastAsia="仿宋_GB2312" w:cs="仿宋_GB2312"/>
          <w:snapToGrid w:val="0"/>
          <w:color w:val="000000"/>
          <w:kern w:val="0"/>
          <w:sz w:val="32"/>
          <w:szCs w:val="32"/>
        </w:rPr>
      </w:pPr>
    </w:p>
    <w:p w14:paraId="66322973">
      <w:pPr>
        <w:adjustRightInd w:val="0"/>
        <w:snapToGrid w:val="0"/>
        <w:spacing w:line="590" w:lineRule="exact"/>
        <w:ind w:firstLine="1280" w:firstLineChars="4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napToGrid w:val="0"/>
          <w:color w:val="000000"/>
          <w:kern w:val="0"/>
          <w:sz w:val="32"/>
          <w:szCs w:val="32"/>
          <w:lang w:bidi="ar"/>
        </w:rPr>
        <w:t>填报日期：</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年</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月</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日</w:t>
      </w:r>
    </w:p>
    <w:p w14:paraId="3FF76DD0">
      <w:pPr>
        <w:adjustRightInd w:val="0"/>
        <w:snapToGrid w:val="0"/>
        <w:spacing w:line="590" w:lineRule="exact"/>
        <w:jc w:val="center"/>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bCs/>
          <w:color w:val="000000"/>
          <w:sz w:val="32"/>
          <w:szCs w:val="32"/>
          <w:lang w:bidi="ar"/>
        </w:rPr>
        <w:br w:type="page"/>
      </w:r>
      <w:r>
        <w:rPr>
          <w:rFonts w:hint="eastAsia" w:ascii="方正小标宋简体" w:hAnsi="方正小标宋简体" w:eastAsia="方正小标宋简体" w:cs="方正小标宋简体"/>
          <w:bCs/>
          <w:color w:val="000000"/>
          <w:kern w:val="0"/>
          <w:sz w:val="44"/>
          <w:szCs w:val="44"/>
          <w:lang w:eastAsia="zh-CN" w:bidi="ar"/>
        </w:rPr>
        <w:t>和平县</w:t>
      </w:r>
      <w:r>
        <w:rPr>
          <w:rFonts w:hint="eastAsia" w:ascii="方正小标宋简体" w:hAnsi="方正小标宋简体" w:eastAsia="方正小标宋简体" w:cs="方正小标宋简体"/>
          <w:bCs/>
          <w:color w:val="000000"/>
          <w:kern w:val="0"/>
          <w:sz w:val="44"/>
          <w:szCs w:val="44"/>
          <w:lang w:bidi="ar"/>
        </w:rPr>
        <w:t>重点农业龙头企业申报表</w:t>
      </w:r>
    </w:p>
    <w:p w14:paraId="4AAE58F4">
      <w:pPr>
        <w:adjustRightInd w:val="0"/>
        <w:snapToGrid w:val="0"/>
        <w:spacing w:line="590" w:lineRule="exact"/>
        <w:rPr>
          <w:rFonts w:hint="eastAsia" w:ascii="仿宋_GB2312" w:hAnsi="仿宋_GB2312" w:eastAsia="仿宋_GB2312" w:cs="仿宋_GB2312"/>
          <w:snapToGrid w:val="0"/>
          <w:color w:val="000000"/>
          <w:kern w:val="0"/>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471"/>
        <w:gridCol w:w="5"/>
        <w:gridCol w:w="2119"/>
        <w:gridCol w:w="1142"/>
        <w:gridCol w:w="1119"/>
        <w:gridCol w:w="64"/>
        <w:gridCol w:w="1410"/>
        <w:gridCol w:w="1516"/>
      </w:tblGrid>
      <w:tr w14:paraId="01FE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714C9CC0">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  业  名  称</w:t>
            </w: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6970AE0B">
            <w:pPr>
              <w:adjustRightInd w:val="0"/>
              <w:snapToGrid w:val="0"/>
              <w:spacing w:line="320" w:lineRule="exact"/>
              <w:rPr>
                <w:rFonts w:hint="eastAsia" w:ascii="仿宋_GB2312" w:hAnsi="仿宋_GB2312" w:eastAsia="仿宋_GB2312" w:cs="仿宋_GB2312"/>
                <w:color w:val="000000"/>
                <w:kern w:val="0"/>
                <w:sz w:val="24"/>
                <w:szCs w:val="24"/>
              </w:rPr>
            </w:pPr>
          </w:p>
        </w:tc>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6D3B03A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企业性质</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544676C">
            <w:pPr>
              <w:adjustRightInd w:val="0"/>
              <w:snapToGrid w:val="0"/>
              <w:spacing w:line="320" w:lineRule="exact"/>
              <w:rPr>
                <w:rFonts w:hint="eastAsia" w:ascii="仿宋_GB2312" w:hAnsi="仿宋_GB2312" w:eastAsia="仿宋_GB2312" w:cs="仿宋_GB2312"/>
                <w:color w:val="000000"/>
                <w:kern w:val="0"/>
                <w:sz w:val="24"/>
                <w:szCs w:val="24"/>
              </w:rPr>
            </w:pPr>
          </w:p>
        </w:tc>
      </w:tr>
      <w:tr w14:paraId="0646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104011C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  业  地  址</w:t>
            </w:r>
          </w:p>
        </w:tc>
        <w:tc>
          <w:tcPr>
            <w:tcW w:w="5251" w:type="dxa"/>
            <w:gridSpan w:val="5"/>
            <w:tcBorders>
              <w:top w:val="single" w:color="auto" w:sz="4" w:space="0"/>
              <w:left w:val="single" w:color="auto" w:sz="4" w:space="0"/>
              <w:bottom w:val="single" w:color="auto" w:sz="4" w:space="0"/>
              <w:right w:val="single" w:color="auto" w:sz="4" w:space="0"/>
            </w:tcBorders>
            <w:noWrap w:val="0"/>
            <w:vAlign w:val="center"/>
          </w:tcPr>
          <w:p w14:paraId="3309738B">
            <w:pPr>
              <w:adjustRightInd w:val="0"/>
              <w:snapToGrid w:val="0"/>
              <w:spacing w:line="320" w:lineRule="exact"/>
              <w:jc w:val="center"/>
              <w:rPr>
                <w:rFonts w:hint="eastAsia" w:ascii="仿宋_GB2312" w:hAnsi="仿宋_GB2312" w:eastAsia="仿宋_GB2312" w:cs="仿宋_GB2312"/>
                <w:color w:val="000000"/>
                <w:kern w:val="0"/>
                <w:sz w:val="24"/>
                <w:szCs w:val="24"/>
              </w:rPr>
            </w:pPr>
          </w:p>
        </w:tc>
      </w:tr>
      <w:tr w14:paraId="01F6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420B465D">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企  业  类  型</w:t>
            </w:r>
          </w:p>
        </w:tc>
        <w:tc>
          <w:tcPr>
            <w:tcW w:w="5251" w:type="dxa"/>
            <w:gridSpan w:val="5"/>
            <w:tcBorders>
              <w:top w:val="single" w:color="auto" w:sz="4" w:space="0"/>
              <w:left w:val="single" w:color="auto" w:sz="4" w:space="0"/>
              <w:bottom w:val="single" w:color="auto" w:sz="4" w:space="0"/>
              <w:right w:val="single" w:color="auto" w:sz="4" w:space="0"/>
            </w:tcBorders>
            <w:noWrap w:val="0"/>
            <w:vAlign w:val="center"/>
          </w:tcPr>
          <w:p w14:paraId="0E4B2640">
            <w:pPr>
              <w:keepNext w:val="0"/>
              <w:keepLines w:val="0"/>
              <w:pageBreakBefore w:val="0"/>
              <w:widowControl w:val="0"/>
              <w:numPr>
                <w:ilvl w:val="0"/>
                <w:numId w:val="0"/>
              </w:numPr>
              <w:kinsoku/>
              <w:wordWrap/>
              <w:overflowPunct/>
              <w:topLinePunct w:val="0"/>
              <w:autoSpaceDE/>
              <w:autoSpaceDN/>
              <w:bidi w:val="0"/>
              <w:spacing w:line="360" w:lineRule="exact"/>
              <w:textAlignment w:val="auto"/>
              <w:rPr>
                <w:rFonts w:hint="eastAsia" w:ascii="仿宋_GB2312" w:hAnsi="仿宋_GB2312" w:eastAsia="仿宋_GB2312" w:cs="仿宋_GB2312"/>
                <w:w w:val="90"/>
                <w:kern w:val="2"/>
                <w:sz w:val="24"/>
                <w:szCs w:val="20"/>
              </w:rPr>
            </w:pPr>
            <w:r>
              <w:rPr>
                <w:rFonts w:hint="eastAsia" w:ascii="仿宋_GB2312" w:hAnsi="仿宋_GB2312" w:eastAsia="仿宋_GB2312" w:cs="仿宋_GB2312"/>
                <w:w w:val="90"/>
                <w:kern w:val="2"/>
                <w:sz w:val="24"/>
                <w:szCs w:val="20"/>
                <w:lang w:val="en-US" w:eastAsia="zh-CN"/>
              </w:rPr>
              <w:t>1.</w:t>
            </w:r>
            <w:r>
              <w:rPr>
                <w:rFonts w:hint="eastAsia" w:ascii="仿宋_GB2312" w:hAnsi="仿宋_GB2312" w:eastAsia="仿宋_GB2312" w:cs="仿宋_GB2312"/>
                <w:w w:val="90"/>
                <w:kern w:val="2"/>
                <w:sz w:val="24"/>
                <w:szCs w:val="20"/>
              </w:rPr>
              <w:t>农产品生产</w:t>
            </w:r>
            <w:r>
              <w:rPr>
                <w:rFonts w:hint="eastAsia" w:ascii="仿宋_GB2312" w:hAnsi="仿宋_GB2312" w:eastAsia="仿宋_GB2312" w:cs="仿宋_GB2312"/>
                <w:w w:val="90"/>
                <w:kern w:val="2"/>
                <w:sz w:val="24"/>
                <w:szCs w:val="20"/>
                <w:lang w:eastAsia="zh-CN"/>
              </w:rPr>
              <w:t>、休闲农业□</w:t>
            </w:r>
            <w:r>
              <w:rPr>
                <w:rFonts w:hint="eastAsia" w:ascii="仿宋_GB2312" w:hAnsi="仿宋_GB2312" w:eastAsia="仿宋_GB2312" w:cs="仿宋_GB2312"/>
                <w:w w:val="90"/>
                <w:kern w:val="2"/>
                <w:sz w:val="24"/>
                <w:szCs w:val="20"/>
              </w:rPr>
              <w:t xml:space="preserve"> </w:t>
            </w:r>
            <w:r>
              <w:rPr>
                <w:rFonts w:hint="eastAsia" w:ascii="仿宋_GB2312" w:hAnsi="仿宋_GB2312" w:eastAsia="仿宋_GB2312" w:cs="仿宋_GB2312"/>
                <w:w w:val="90"/>
                <w:kern w:val="2"/>
                <w:sz w:val="24"/>
                <w:szCs w:val="20"/>
                <w:lang w:val="en-US" w:eastAsia="zh-CN"/>
              </w:rPr>
              <w:t>2.</w:t>
            </w:r>
            <w:r>
              <w:rPr>
                <w:rFonts w:hint="eastAsia" w:ascii="仿宋_GB2312" w:hAnsi="仿宋_GB2312" w:eastAsia="仿宋_GB2312" w:cs="仿宋_GB2312"/>
                <w:w w:val="90"/>
                <w:kern w:val="2"/>
                <w:sz w:val="24"/>
                <w:szCs w:val="20"/>
              </w:rPr>
              <w:t>农产品加工</w:t>
            </w:r>
            <w:r>
              <w:rPr>
                <w:rFonts w:hint="eastAsia" w:ascii="仿宋_GB2312" w:hAnsi="仿宋_GB2312" w:eastAsia="仿宋_GB2312" w:cs="仿宋_GB2312"/>
                <w:w w:val="90"/>
                <w:kern w:val="2"/>
                <w:sz w:val="24"/>
                <w:szCs w:val="20"/>
                <w:lang w:eastAsia="zh-CN"/>
              </w:rPr>
              <w:t>、</w:t>
            </w:r>
            <w:r>
              <w:rPr>
                <w:rFonts w:hint="eastAsia" w:ascii="仿宋_GB2312" w:hAnsi="仿宋_GB2312" w:eastAsia="仿宋_GB2312" w:cs="仿宋_GB2312"/>
                <w:w w:val="90"/>
                <w:kern w:val="2"/>
                <w:sz w:val="24"/>
                <w:szCs w:val="20"/>
              </w:rPr>
              <w:t xml:space="preserve">流通□   </w:t>
            </w:r>
          </w:p>
          <w:p w14:paraId="7A92952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w w:val="90"/>
                <w:kern w:val="2"/>
                <w:sz w:val="24"/>
                <w:szCs w:val="20"/>
                <w:lang w:val="en-US" w:eastAsia="zh-CN"/>
              </w:rPr>
              <w:t>3.</w:t>
            </w:r>
            <w:r>
              <w:rPr>
                <w:rFonts w:hint="eastAsia" w:ascii="仿宋_GB2312" w:hAnsi="仿宋_GB2312" w:eastAsia="仿宋_GB2312" w:cs="仿宋_GB2312"/>
                <w:w w:val="90"/>
                <w:kern w:val="2"/>
                <w:sz w:val="24"/>
                <w:szCs w:val="20"/>
              </w:rPr>
              <w:t>农产品</w:t>
            </w:r>
            <w:r>
              <w:rPr>
                <w:rFonts w:hint="eastAsia" w:ascii="仿宋_GB2312" w:hAnsi="仿宋_GB2312" w:eastAsia="仿宋_GB2312" w:cs="仿宋_GB2312"/>
                <w:w w:val="90"/>
                <w:kern w:val="2"/>
                <w:sz w:val="24"/>
                <w:szCs w:val="20"/>
                <w:lang w:eastAsia="zh-CN"/>
              </w:rPr>
              <w:t>批发市场、电子商务</w:t>
            </w:r>
            <w:r>
              <w:rPr>
                <w:rFonts w:hint="eastAsia" w:ascii="仿宋_GB2312" w:hAnsi="仿宋_GB2312" w:eastAsia="仿宋_GB2312" w:cs="仿宋_GB2312"/>
                <w:w w:val="90"/>
                <w:kern w:val="2"/>
                <w:sz w:val="24"/>
                <w:szCs w:val="20"/>
              </w:rPr>
              <w:t>□ 4</w:t>
            </w:r>
            <w:r>
              <w:rPr>
                <w:rFonts w:hint="eastAsia" w:ascii="仿宋_GB2312" w:hAnsi="仿宋_GB2312" w:eastAsia="仿宋_GB2312" w:cs="仿宋_GB2312"/>
                <w:w w:val="90"/>
                <w:kern w:val="2"/>
                <w:sz w:val="24"/>
                <w:szCs w:val="20"/>
                <w:lang w:val="en-US" w:eastAsia="zh-CN"/>
              </w:rPr>
              <w:t>.</w:t>
            </w:r>
            <w:r>
              <w:rPr>
                <w:rFonts w:hint="eastAsia" w:ascii="仿宋_GB2312" w:hAnsi="仿宋_GB2312" w:eastAsia="仿宋_GB2312" w:cs="仿宋_GB2312"/>
                <w:w w:val="90"/>
                <w:kern w:val="2"/>
                <w:sz w:val="24"/>
                <w:szCs w:val="20"/>
                <w:lang w:eastAsia="zh-CN"/>
              </w:rPr>
              <w:t>其他涉农企业</w:t>
            </w:r>
            <w:r>
              <w:rPr>
                <w:rFonts w:hint="eastAsia" w:ascii="仿宋_GB2312" w:hAnsi="仿宋_GB2312" w:eastAsia="仿宋_GB2312" w:cs="仿宋_GB2312"/>
                <w:w w:val="90"/>
                <w:kern w:val="2"/>
                <w:sz w:val="24"/>
                <w:szCs w:val="20"/>
              </w:rPr>
              <w:t xml:space="preserve">□  </w:t>
            </w:r>
          </w:p>
        </w:tc>
      </w:tr>
      <w:tr w14:paraId="4058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14DFF1B0">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创  办  时  间</w:t>
            </w: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3B996C19">
            <w:pPr>
              <w:adjustRightInd w:val="0"/>
              <w:snapToGrid w:val="0"/>
              <w:spacing w:line="320" w:lineRule="exact"/>
              <w:rPr>
                <w:rFonts w:hint="eastAsia" w:ascii="仿宋_GB2312" w:hAnsi="仿宋_GB2312" w:eastAsia="仿宋_GB2312" w:cs="仿宋_GB2312"/>
                <w:color w:val="000000"/>
                <w:kern w:val="0"/>
                <w:sz w:val="24"/>
                <w:szCs w:val="24"/>
              </w:rPr>
            </w:pPr>
          </w:p>
        </w:tc>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566E0C9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邮政编码</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CCA870D">
            <w:pPr>
              <w:adjustRightInd w:val="0"/>
              <w:snapToGrid w:val="0"/>
              <w:spacing w:line="320" w:lineRule="exact"/>
              <w:rPr>
                <w:rFonts w:hint="eastAsia" w:ascii="仿宋_GB2312" w:hAnsi="仿宋_GB2312" w:eastAsia="仿宋_GB2312" w:cs="仿宋_GB2312"/>
                <w:color w:val="000000"/>
                <w:kern w:val="0"/>
                <w:sz w:val="24"/>
                <w:szCs w:val="24"/>
              </w:rPr>
            </w:pPr>
          </w:p>
        </w:tc>
      </w:tr>
      <w:tr w14:paraId="2D3D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68B2E3B6">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联  系  电  话</w:t>
            </w: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550BF215">
            <w:pPr>
              <w:adjustRightInd w:val="0"/>
              <w:snapToGrid w:val="0"/>
              <w:spacing w:line="320" w:lineRule="exact"/>
              <w:rPr>
                <w:rFonts w:hint="eastAsia" w:ascii="仿宋_GB2312" w:hAnsi="仿宋_GB2312" w:eastAsia="仿宋_GB2312" w:cs="仿宋_GB2312"/>
                <w:color w:val="000000"/>
                <w:kern w:val="0"/>
                <w:sz w:val="24"/>
                <w:szCs w:val="24"/>
              </w:rPr>
            </w:pPr>
          </w:p>
        </w:tc>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1F058FC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E-mail:</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CC3E11E">
            <w:pPr>
              <w:adjustRightInd w:val="0"/>
              <w:snapToGrid w:val="0"/>
              <w:spacing w:line="320" w:lineRule="exact"/>
              <w:rPr>
                <w:rFonts w:hint="eastAsia" w:ascii="仿宋_GB2312" w:hAnsi="仿宋_GB2312" w:eastAsia="仿宋_GB2312" w:cs="仿宋_GB2312"/>
                <w:color w:val="000000"/>
                <w:kern w:val="0"/>
                <w:sz w:val="24"/>
                <w:szCs w:val="24"/>
              </w:rPr>
            </w:pPr>
          </w:p>
        </w:tc>
      </w:tr>
      <w:tr w14:paraId="4A4A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4089071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法人代表及联系电话</w:t>
            </w:r>
          </w:p>
        </w:tc>
        <w:tc>
          <w:tcPr>
            <w:tcW w:w="5251" w:type="dxa"/>
            <w:gridSpan w:val="5"/>
            <w:tcBorders>
              <w:top w:val="single" w:color="auto" w:sz="4" w:space="0"/>
              <w:left w:val="single" w:color="auto" w:sz="4" w:space="0"/>
              <w:bottom w:val="single" w:color="auto" w:sz="4" w:space="0"/>
              <w:right w:val="single" w:color="auto" w:sz="4" w:space="0"/>
            </w:tcBorders>
            <w:noWrap w:val="0"/>
            <w:vAlign w:val="center"/>
          </w:tcPr>
          <w:p w14:paraId="77B809E0">
            <w:pPr>
              <w:adjustRightInd w:val="0"/>
              <w:snapToGrid w:val="0"/>
              <w:spacing w:line="320" w:lineRule="exact"/>
              <w:rPr>
                <w:rFonts w:hint="eastAsia" w:ascii="仿宋_GB2312" w:hAnsi="仿宋_GB2312" w:eastAsia="仿宋_GB2312" w:cs="仿宋_GB2312"/>
                <w:color w:val="000000"/>
                <w:kern w:val="0"/>
                <w:sz w:val="24"/>
                <w:szCs w:val="24"/>
              </w:rPr>
            </w:pPr>
          </w:p>
        </w:tc>
      </w:tr>
      <w:tr w14:paraId="0F9F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68E5EBE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项           目</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EAE15E9">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单位</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5066F800">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代号</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7E1813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20</w:t>
            </w:r>
            <w:r>
              <w:rPr>
                <w:rFonts w:hint="eastAsia" w:ascii="仿宋_GB2312" w:hAnsi="仿宋_GB2312" w:eastAsia="仿宋_GB2312" w:cs="仿宋_GB2312"/>
                <w:color w:val="000000"/>
                <w:kern w:val="0"/>
                <w:sz w:val="24"/>
                <w:szCs w:val="24"/>
                <w:lang w:val="en-US" w:eastAsia="zh-CN" w:bidi="ar"/>
              </w:rPr>
              <w:t>24</w:t>
            </w:r>
            <w:r>
              <w:rPr>
                <w:rFonts w:hint="eastAsia" w:ascii="仿宋_GB2312" w:hAnsi="仿宋_GB2312" w:eastAsia="仿宋_GB2312" w:cs="仿宋_GB2312"/>
                <w:color w:val="000000"/>
                <w:kern w:val="0"/>
                <w:sz w:val="24"/>
                <w:szCs w:val="24"/>
                <w:lang w:bidi="ar"/>
              </w:rPr>
              <w:t>年</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C980F0A">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年</w:t>
            </w:r>
          </w:p>
        </w:tc>
      </w:tr>
      <w:tr w14:paraId="4C6F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907" w:type="dxa"/>
            <w:gridSpan w:val="9"/>
            <w:tcBorders>
              <w:top w:val="single" w:color="auto" w:sz="4" w:space="0"/>
              <w:left w:val="single" w:color="auto" w:sz="4" w:space="0"/>
              <w:bottom w:val="single" w:color="auto" w:sz="4" w:space="0"/>
              <w:right w:val="single" w:color="auto" w:sz="4" w:space="0"/>
            </w:tcBorders>
            <w:noWrap w:val="0"/>
            <w:vAlign w:val="center"/>
          </w:tcPr>
          <w:p w14:paraId="45CE18EE">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黑体_GBK" w:hAnsi="方正黑体_GBK" w:eastAsia="方正黑体_GBK" w:cs="黑体"/>
                <w:bCs/>
                <w:color w:val="000000"/>
                <w:kern w:val="0"/>
                <w:sz w:val="24"/>
                <w:szCs w:val="24"/>
                <w:lang w:bidi="ar"/>
              </w:rPr>
              <w:t>一、企业经营情况</w:t>
            </w:r>
          </w:p>
        </w:tc>
      </w:tr>
      <w:tr w14:paraId="4095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4C843F41">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1.注册资本金</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EBFDB59">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5C0A1C6B">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89A6AE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C2CBFF8">
            <w:pPr>
              <w:adjustRightInd w:val="0"/>
              <w:snapToGrid w:val="0"/>
              <w:spacing w:line="320" w:lineRule="exact"/>
              <w:rPr>
                <w:rFonts w:hint="eastAsia" w:ascii="仿宋_GB2312" w:hAnsi="仿宋_GB2312" w:eastAsia="仿宋_GB2312" w:cs="仿宋_GB2312"/>
                <w:color w:val="000000"/>
                <w:kern w:val="0"/>
                <w:sz w:val="24"/>
                <w:szCs w:val="24"/>
              </w:rPr>
            </w:pPr>
          </w:p>
        </w:tc>
      </w:tr>
      <w:tr w14:paraId="1AA8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63913424">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2.总资产</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CF06C0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55DA018F">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DF17ACB">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52BC278">
            <w:pPr>
              <w:adjustRightInd w:val="0"/>
              <w:snapToGrid w:val="0"/>
              <w:spacing w:line="320" w:lineRule="exact"/>
              <w:rPr>
                <w:rFonts w:hint="eastAsia" w:ascii="仿宋_GB2312" w:hAnsi="仿宋_GB2312" w:eastAsia="仿宋_GB2312" w:cs="仿宋_GB2312"/>
                <w:color w:val="000000"/>
                <w:kern w:val="0"/>
                <w:sz w:val="24"/>
                <w:szCs w:val="24"/>
              </w:rPr>
            </w:pPr>
          </w:p>
        </w:tc>
      </w:tr>
      <w:tr w14:paraId="6ECA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0B383654">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其中：固定资产</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8A6B8BB">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324E5236">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AD4B4F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823D950">
            <w:pPr>
              <w:adjustRightInd w:val="0"/>
              <w:snapToGrid w:val="0"/>
              <w:spacing w:line="320" w:lineRule="exact"/>
              <w:rPr>
                <w:rFonts w:hint="eastAsia" w:ascii="仿宋_GB2312" w:hAnsi="仿宋_GB2312" w:eastAsia="仿宋_GB2312" w:cs="仿宋_GB2312"/>
                <w:color w:val="000000"/>
                <w:kern w:val="0"/>
                <w:sz w:val="24"/>
                <w:szCs w:val="24"/>
              </w:rPr>
            </w:pPr>
          </w:p>
        </w:tc>
      </w:tr>
      <w:tr w14:paraId="0B0E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724D2A35">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3.总负债</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E6E4A7D">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539222CA">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A5F8BB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E8819B5">
            <w:pPr>
              <w:adjustRightInd w:val="0"/>
              <w:snapToGrid w:val="0"/>
              <w:spacing w:line="320" w:lineRule="exact"/>
              <w:rPr>
                <w:rFonts w:hint="eastAsia" w:ascii="仿宋_GB2312" w:hAnsi="仿宋_GB2312" w:eastAsia="仿宋_GB2312" w:cs="仿宋_GB2312"/>
                <w:color w:val="000000"/>
                <w:kern w:val="0"/>
                <w:sz w:val="24"/>
                <w:szCs w:val="24"/>
              </w:rPr>
            </w:pPr>
          </w:p>
        </w:tc>
      </w:tr>
      <w:tr w14:paraId="29A9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523D0D4D">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4.资产负债率</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CE7D65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0CD8BA4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42483F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42727E8">
            <w:pPr>
              <w:adjustRightInd w:val="0"/>
              <w:snapToGrid w:val="0"/>
              <w:spacing w:line="320" w:lineRule="exact"/>
              <w:rPr>
                <w:rFonts w:hint="eastAsia" w:ascii="仿宋_GB2312" w:hAnsi="仿宋_GB2312" w:eastAsia="仿宋_GB2312" w:cs="仿宋_GB2312"/>
                <w:color w:val="000000"/>
                <w:kern w:val="0"/>
                <w:sz w:val="24"/>
                <w:szCs w:val="24"/>
              </w:rPr>
            </w:pPr>
          </w:p>
        </w:tc>
      </w:tr>
      <w:tr w14:paraId="7C63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7EC0F79E">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5.企业销售收入（市场交易额）</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3B436D9">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499C01F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E17D51D">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AD98193">
            <w:pPr>
              <w:adjustRightInd w:val="0"/>
              <w:snapToGrid w:val="0"/>
              <w:spacing w:line="320" w:lineRule="exact"/>
              <w:rPr>
                <w:rFonts w:hint="eastAsia" w:ascii="仿宋_GB2312" w:hAnsi="仿宋_GB2312" w:eastAsia="仿宋_GB2312" w:cs="仿宋_GB2312"/>
                <w:color w:val="000000"/>
                <w:kern w:val="0"/>
                <w:sz w:val="24"/>
                <w:szCs w:val="24"/>
              </w:rPr>
            </w:pPr>
          </w:p>
        </w:tc>
      </w:tr>
      <w:tr w14:paraId="73BF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4BB7DA9F">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rPr>
              <w:t>其中：农产品销售收入(或涉农业务收入）</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471917B">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6D2B22DA">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D727CA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C586F82">
            <w:pPr>
              <w:adjustRightInd w:val="0"/>
              <w:snapToGrid w:val="0"/>
              <w:spacing w:line="320" w:lineRule="exact"/>
              <w:rPr>
                <w:rFonts w:hint="eastAsia" w:ascii="仿宋_GB2312" w:hAnsi="仿宋_GB2312" w:eastAsia="仿宋_GB2312" w:cs="仿宋_GB2312"/>
                <w:color w:val="000000"/>
                <w:kern w:val="0"/>
                <w:sz w:val="24"/>
                <w:szCs w:val="24"/>
              </w:rPr>
            </w:pPr>
          </w:p>
        </w:tc>
      </w:tr>
      <w:tr w14:paraId="2CEE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3EC2D0F2">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6.净利润（税后利润）</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F25224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687C721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96410B1">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4E499A9">
            <w:pPr>
              <w:adjustRightInd w:val="0"/>
              <w:snapToGrid w:val="0"/>
              <w:spacing w:line="320" w:lineRule="exact"/>
              <w:rPr>
                <w:rFonts w:hint="eastAsia" w:ascii="仿宋_GB2312" w:hAnsi="仿宋_GB2312" w:eastAsia="仿宋_GB2312" w:cs="仿宋_GB2312"/>
                <w:color w:val="000000"/>
                <w:kern w:val="0"/>
                <w:sz w:val="24"/>
                <w:szCs w:val="24"/>
              </w:rPr>
            </w:pPr>
          </w:p>
        </w:tc>
      </w:tr>
      <w:tr w14:paraId="790B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763DCBA5">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7.总资产报酬率</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6780E6E">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37DA3164">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FD96089">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D5ABF12">
            <w:pPr>
              <w:adjustRightInd w:val="0"/>
              <w:snapToGrid w:val="0"/>
              <w:spacing w:line="320" w:lineRule="exact"/>
              <w:rPr>
                <w:rFonts w:hint="eastAsia" w:ascii="仿宋_GB2312" w:hAnsi="仿宋_GB2312" w:eastAsia="仿宋_GB2312" w:cs="仿宋_GB2312"/>
                <w:color w:val="000000"/>
                <w:kern w:val="0"/>
                <w:sz w:val="24"/>
                <w:szCs w:val="24"/>
              </w:rPr>
            </w:pPr>
          </w:p>
        </w:tc>
      </w:tr>
      <w:tr w14:paraId="2A4D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29CD773B">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8.上交税金</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6FDFC5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67D4A0CF">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0674FEA">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4F9B1DF">
            <w:pPr>
              <w:adjustRightInd w:val="0"/>
              <w:snapToGrid w:val="0"/>
              <w:spacing w:line="320" w:lineRule="exact"/>
              <w:rPr>
                <w:rFonts w:hint="eastAsia" w:ascii="仿宋_GB2312" w:hAnsi="仿宋_GB2312" w:eastAsia="仿宋_GB2312" w:cs="仿宋_GB2312"/>
                <w:color w:val="000000"/>
                <w:kern w:val="0"/>
                <w:sz w:val="24"/>
                <w:szCs w:val="24"/>
              </w:rPr>
            </w:pPr>
          </w:p>
        </w:tc>
      </w:tr>
      <w:tr w14:paraId="5669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11F77EAA">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9.农产品及其加工产品出口创汇</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FE2F56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万美元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3B40DC69">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F279FF9">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869C8CF">
            <w:pPr>
              <w:adjustRightInd w:val="0"/>
              <w:snapToGrid w:val="0"/>
              <w:spacing w:line="320" w:lineRule="exact"/>
              <w:rPr>
                <w:rFonts w:hint="eastAsia" w:ascii="仿宋_GB2312" w:hAnsi="仿宋_GB2312" w:eastAsia="仿宋_GB2312" w:cs="仿宋_GB2312"/>
                <w:color w:val="000000"/>
                <w:kern w:val="0"/>
                <w:sz w:val="24"/>
                <w:szCs w:val="24"/>
              </w:rPr>
            </w:pPr>
          </w:p>
        </w:tc>
      </w:tr>
      <w:tr w14:paraId="1F68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7D5925EB">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10.实际利用外资额度</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15B448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万美元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72236E9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87C5B00">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8072F9A">
            <w:pPr>
              <w:adjustRightInd w:val="0"/>
              <w:snapToGrid w:val="0"/>
              <w:spacing w:line="320" w:lineRule="exact"/>
              <w:rPr>
                <w:rFonts w:hint="eastAsia" w:ascii="仿宋_GB2312" w:hAnsi="仿宋_GB2312" w:eastAsia="仿宋_GB2312" w:cs="仿宋_GB2312"/>
                <w:color w:val="000000"/>
                <w:kern w:val="0"/>
                <w:sz w:val="24"/>
                <w:szCs w:val="24"/>
              </w:rPr>
            </w:pPr>
          </w:p>
        </w:tc>
      </w:tr>
      <w:tr w14:paraId="0155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28318D87">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11.农产品加工量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FB0025C">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吨</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150E6B7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BC2C42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89705C5">
            <w:pPr>
              <w:adjustRightInd w:val="0"/>
              <w:snapToGrid w:val="0"/>
              <w:spacing w:line="320" w:lineRule="exact"/>
              <w:rPr>
                <w:rFonts w:hint="eastAsia" w:ascii="仿宋_GB2312" w:hAnsi="仿宋_GB2312" w:eastAsia="仿宋_GB2312" w:cs="仿宋_GB2312"/>
                <w:color w:val="000000"/>
                <w:kern w:val="0"/>
                <w:sz w:val="24"/>
                <w:szCs w:val="24"/>
              </w:rPr>
            </w:pPr>
          </w:p>
        </w:tc>
      </w:tr>
      <w:tr w14:paraId="612E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907" w:type="dxa"/>
            <w:gridSpan w:val="9"/>
            <w:tcBorders>
              <w:top w:val="single" w:color="auto" w:sz="4" w:space="0"/>
              <w:left w:val="single" w:color="auto" w:sz="4" w:space="0"/>
              <w:bottom w:val="single" w:color="auto" w:sz="4" w:space="0"/>
              <w:right w:val="single" w:color="auto" w:sz="4" w:space="0"/>
            </w:tcBorders>
            <w:noWrap w:val="0"/>
            <w:vAlign w:val="center"/>
          </w:tcPr>
          <w:p w14:paraId="6E8350D5">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黑体_GBK" w:hAnsi="方正黑体_GBK" w:eastAsia="方正黑体_GBK" w:cs="黑体"/>
                <w:bCs/>
                <w:color w:val="000000"/>
                <w:kern w:val="0"/>
                <w:sz w:val="24"/>
                <w:szCs w:val="24"/>
                <w:lang w:bidi="ar"/>
              </w:rPr>
              <w:t>二、基地情况</w:t>
            </w:r>
          </w:p>
        </w:tc>
      </w:tr>
      <w:tr w14:paraId="6AA2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restart"/>
            <w:tcBorders>
              <w:top w:val="single" w:color="auto" w:sz="4" w:space="0"/>
              <w:left w:val="single" w:color="auto" w:sz="4" w:space="0"/>
              <w:right w:val="single" w:color="auto" w:sz="4" w:space="0"/>
            </w:tcBorders>
            <w:noWrap w:val="0"/>
            <w:vAlign w:val="center"/>
          </w:tcPr>
          <w:p w14:paraId="42EC35EC">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农产品生产、休闲农业型企业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1060CBAE">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1.自有基地种植面积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CF0BF8E">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08C27CA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338E542">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B88936F">
            <w:pPr>
              <w:adjustRightInd w:val="0"/>
              <w:snapToGrid w:val="0"/>
              <w:spacing w:line="320" w:lineRule="exact"/>
              <w:rPr>
                <w:rFonts w:hint="eastAsia" w:ascii="仿宋_GB2312" w:hAnsi="仿宋_GB2312" w:eastAsia="仿宋_GB2312" w:cs="仿宋_GB2312"/>
                <w:color w:val="000000"/>
                <w:kern w:val="0"/>
                <w:sz w:val="24"/>
                <w:szCs w:val="24"/>
              </w:rPr>
            </w:pPr>
          </w:p>
        </w:tc>
      </w:tr>
      <w:tr w14:paraId="554D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092F6D35">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61E06BBD">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609A10E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66E74DDB">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6F78D4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3785950">
            <w:pPr>
              <w:adjustRightInd w:val="0"/>
              <w:snapToGrid w:val="0"/>
              <w:spacing w:line="320" w:lineRule="exact"/>
              <w:rPr>
                <w:rFonts w:hint="eastAsia" w:ascii="仿宋_GB2312" w:hAnsi="仿宋_GB2312" w:eastAsia="仿宋_GB2312" w:cs="仿宋_GB2312"/>
                <w:color w:val="000000"/>
                <w:kern w:val="0"/>
                <w:sz w:val="24"/>
                <w:szCs w:val="24"/>
              </w:rPr>
            </w:pPr>
          </w:p>
        </w:tc>
      </w:tr>
      <w:tr w14:paraId="72FA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6DB3AB3B">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30A7E771">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7D1D4F38">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6ADDEF2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1B2F79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4F6655C">
            <w:pPr>
              <w:adjustRightInd w:val="0"/>
              <w:snapToGrid w:val="0"/>
              <w:spacing w:line="320" w:lineRule="exact"/>
              <w:rPr>
                <w:rFonts w:hint="eastAsia" w:ascii="仿宋_GB2312" w:hAnsi="仿宋_GB2312" w:eastAsia="仿宋_GB2312" w:cs="仿宋_GB2312"/>
                <w:color w:val="000000"/>
                <w:kern w:val="0"/>
                <w:sz w:val="24"/>
                <w:szCs w:val="24"/>
              </w:rPr>
            </w:pPr>
          </w:p>
        </w:tc>
      </w:tr>
      <w:tr w14:paraId="2591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6E6DE799">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4DBB4D92">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3BCE062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002FD8D7">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1C4AF4D">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79106E8">
            <w:pPr>
              <w:adjustRightInd w:val="0"/>
              <w:snapToGrid w:val="0"/>
              <w:spacing w:line="320" w:lineRule="exact"/>
              <w:rPr>
                <w:rFonts w:hint="eastAsia" w:ascii="仿宋_GB2312" w:hAnsi="仿宋_GB2312" w:eastAsia="仿宋_GB2312" w:cs="仿宋_GB2312"/>
                <w:color w:val="000000"/>
                <w:kern w:val="0"/>
                <w:sz w:val="24"/>
                <w:szCs w:val="24"/>
              </w:rPr>
            </w:pPr>
          </w:p>
        </w:tc>
      </w:tr>
      <w:tr w14:paraId="1073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466E6286">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77326FB">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5680852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5D3CA67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6F3AD18">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F4157A2">
            <w:pPr>
              <w:adjustRightInd w:val="0"/>
              <w:snapToGrid w:val="0"/>
              <w:spacing w:line="320" w:lineRule="exact"/>
              <w:rPr>
                <w:rFonts w:hint="eastAsia" w:ascii="仿宋_GB2312" w:hAnsi="仿宋_GB2312" w:eastAsia="仿宋_GB2312" w:cs="仿宋_GB2312"/>
                <w:color w:val="000000"/>
                <w:kern w:val="0"/>
                <w:sz w:val="24"/>
                <w:szCs w:val="24"/>
              </w:rPr>
            </w:pPr>
          </w:p>
        </w:tc>
      </w:tr>
      <w:tr w14:paraId="254D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487E3D2E">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71FBD22C">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5CF66B4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56CF0C4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79B3ED0">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B4C0D24">
            <w:pPr>
              <w:adjustRightInd w:val="0"/>
              <w:snapToGrid w:val="0"/>
              <w:spacing w:line="320" w:lineRule="exact"/>
              <w:rPr>
                <w:rFonts w:hint="eastAsia" w:ascii="仿宋_GB2312" w:hAnsi="仿宋_GB2312" w:eastAsia="仿宋_GB2312" w:cs="仿宋_GB2312"/>
                <w:color w:val="000000"/>
                <w:kern w:val="0"/>
                <w:sz w:val="24"/>
                <w:szCs w:val="24"/>
              </w:rPr>
            </w:pPr>
          </w:p>
        </w:tc>
      </w:tr>
      <w:tr w14:paraId="794F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1390AA11">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6D939D1C">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7900DD8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0CA3D23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642D6AE">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E7E9049">
            <w:pPr>
              <w:adjustRightInd w:val="0"/>
              <w:snapToGrid w:val="0"/>
              <w:spacing w:line="320" w:lineRule="exact"/>
              <w:rPr>
                <w:rFonts w:hint="eastAsia" w:ascii="仿宋_GB2312" w:hAnsi="仿宋_GB2312" w:eastAsia="仿宋_GB2312" w:cs="仿宋_GB2312"/>
                <w:color w:val="000000"/>
                <w:kern w:val="0"/>
                <w:sz w:val="24"/>
                <w:szCs w:val="24"/>
              </w:rPr>
            </w:pPr>
          </w:p>
        </w:tc>
      </w:tr>
      <w:tr w14:paraId="090A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60F481CA">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51466DC8">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0271FA92">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05023EE6">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E39561C">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D461E35">
            <w:pPr>
              <w:adjustRightInd w:val="0"/>
              <w:snapToGrid w:val="0"/>
              <w:spacing w:line="320" w:lineRule="exact"/>
              <w:rPr>
                <w:rFonts w:hint="eastAsia" w:ascii="仿宋_GB2312" w:hAnsi="仿宋_GB2312" w:eastAsia="仿宋_GB2312" w:cs="仿宋_GB2312"/>
                <w:color w:val="000000"/>
                <w:kern w:val="0"/>
                <w:sz w:val="24"/>
                <w:szCs w:val="24"/>
              </w:rPr>
            </w:pPr>
          </w:p>
        </w:tc>
      </w:tr>
      <w:tr w14:paraId="6E59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16C875CE">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462172D8">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75E58578">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621F1479">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0A8C1CE">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61E228A">
            <w:pPr>
              <w:adjustRightInd w:val="0"/>
              <w:snapToGrid w:val="0"/>
              <w:spacing w:line="320" w:lineRule="exact"/>
              <w:rPr>
                <w:rFonts w:hint="eastAsia" w:ascii="仿宋_GB2312" w:hAnsi="仿宋_GB2312" w:eastAsia="仿宋_GB2312" w:cs="仿宋_GB2312"/>
                <w:color w:val="000000"/>
                <w:kern w:val="0"/>
                <w:sz w:val="24"/>
                <w:szCs w:val="24"/>
              </w:rPr>
            </w:pPr>
          </w:p>
        </w:tc>
      </w:tr>
      <w:tr w14:paraId="44FC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018B2D45">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7C5B6E5F">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547C8863">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628298A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866D54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63D95D8">
            <w:pPr>
              <w:adjustRightInd w:val="0"/>
              <w:snapToGrid w:val="0"/>
              <w:spacing w:line="320" w:lineRule="exact"/>
              <w:rPr>
                <w:rFonts w:hint="eastAsia" w:ascii="仿宋_GB2312" w:hAnsi="仿宋_GB2312" w:eastAsia="仿宋_GB2312" w:cs="仿宋_GB2312"/>
                <w:color w:val="000000"/>
                <w:kern w:val="0"/>
                <w:sz w:val="24"/>
                <w:szCs w:val="24"/>
              </w:rPr>
            </w:pPr>
          </w:p>
        </w:tc>
      </w:tr>
      <w:tr w14:paraId="4DB8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4D3E9C10">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4ECF98AC">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038A20B5">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6C8AC41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9D6897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474D020">
            <w:pPr>
              <w:adjustRightInd w:val="0"/>
              <w:snapToGrid w:val="0"/>
              <w:spacing w:line="320" w:lineRule="exact"/>
              <w:rPr>
                <w:rFonts w:hint="eastAsia" w:ascii="仿宋_GB2312" w:hAnsi="仿宋_GB2312" w:eastAsia="仿宋_GB2312" w:cs="仿宋_GB2312"/>
                <w:color w:val="000000"/>
                <w:kern w:val="0"/>
                <w:sz w:val="24"/>
                <w:szCs w:val="24"/>
              </w:rPr>
            </w:pPr>
          </w:p>
        </w:tc>
      </w:tr>
      <w:tr w14:paraId="30B2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3BDCDAA6">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084DB871">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——其他作物（</w:t>
            </w:r>
            <w:r>
              <w:rPr>
                <w:rFonts w:hint="eastAsia"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3D14C9F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31685999">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79EDC2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0CE4A94">
            <w:pPr>
              <w:adjustRightInd w:val="0"/>
              <w:snapToGrid w:val="0"/>
              <w:spacing w:line="320" w:lineRule="exact"/>
              <w:rPr>
                <w:rFonts w:hint="eastAsia" w:ascii="仿宋_GB2312" w:hAnsi="仿宋_GB2312" w:eastAsia="仿宋_GB2312" w:cs="仿宋_GB2312"/>
                <w:color w:val="000000"/>
                <w:kern w:val="0"/>
                <w:sz w:val="24"/>
                <w:szCs w:val="24"/>
              </w:rPr>
            </w:pPr>
          </w:p>
        </w:tc>
      </w:tr>
      <w:tr w14:paraId="079B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7E739B38">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588123F2">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2.带动农户种植总面积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B875311">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4AD1318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5C04F48">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C4EDFAA">
            <w:pPr>
              <w:adjustRightInd w:val="0"/>
              <w:snapToGrid w:val="0"/>
              <w:spacing w:line="320" w:lineRule="exact"/>
              <w:rPr>
                <w:rFonts w:hint="eastAsia" w:ascii="仿宋_GB2312" w:hAnsi="仿宋_GB2312" w:eastAsia="仿宋_GB2312" w:cs="仿宋_GB2312"/>
                <w:color w:val="000000"/>
                <w:kern w:val="0"/>
                <w:sz w:val="24"/>
                <w:szCs w:val="24"/>
              </w:rPr>
            </w:pPr>
          </w:p>
        </w:tc>
      </w:tr>
      <w:tr w14:paraId="17F8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3638450E">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7B1DA840">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27A779A4">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737D78F7">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B0BF40D">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B794988">
            <w:pPr>
              <w:adjustRightInd w:val="0"/>
              <w:snapToGrid w:val="0"/>
              <w:spacing w:line="320" w:lineRule="exact"/>
              <w:rPr>
                <w:rFonts w:hint="eastAsia" w:ascii="仿宋_GB2312" w:hAnsi="仿宋_GB2312" w:eastAsia="仿宋_GB2312" w:cs="仿宋_GB2312"/>
                <w:color w:val="000000"/>
                <w:kern w:val="0"/>
                <w:sz w:val="24"/>
                <w:szCs w:val="24"/>
              </w:rPr>
            </w:pPr>
          </w:p>
        </w:tc>
      </w:tr>
      <w:tr w14:paraId="132A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33F49584">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37770191">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271C89B9">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4C56349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2DF93C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F65408E">
            <w:pPr>
              <w:adjustRightInd w:val="0"/>
              <w:snapToGrid w:val="0"/>
              <w:spacing w:line="320" w:lineRule="exact"/>
              <w:rPr>
                <w:rFonts w:hint="eastAsia" w:ascii="仿宋_GB2312" w:hAnsi="仿宋_GB2312" w:eastAsia="仿宋_GB2312" w:cs="仿宋_GB2312"/>
                <w:color w:val="000000"/>
                <w:kern w:val="0"/>
                <w:sz w:val="24"/>
                <w:szCs w:val="24"/>
              </w:rPr>
            </w:pPr>
          </w:p>
        </w:tc>
      </w:tr>
      <w:tr w14:paraId="30BA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5FC1E5DC">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72E38BB7">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086F4F95">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22946E5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90BDF8B">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1E35760">
            <w:pPr>
              <w:adjustRightInd w:val="0"/>
              <w:snapToGrid w:val="0"/>
              <w:spacing w:line="320" w:lineRule="exact"/>
              <w:rPr>
                <w:rFonts w:hint="eastAsia" w:ascii="仿宋_GB2312" w:hAnsi="仿宋_GB2312" w:eastAsia="仿宋_GB2312" w:cs="仿宋_GB2312"/>
                <w:color w:val="000000"/>
                <w:kern w:val="0"/>
                <w:sz w:val="24"/>
                <w:szCs w:val="24"/>
              </w:rPr>
            </w:pPr>
          </w:p>
        </w:tc>
      </w:tr>
      <w:tr w14:paraId="1707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57C2020F">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01BE48E6">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194847EA">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16915F4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082B75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FF11410">
            <w:pPr>
              <w:adjustRightInd w:val="0"/>
              <w:snapToGrid w:val="0"/>
              <w:spacing w:line="320" w:lineRule="exact"/>
              <w:rPr>
                <w:rFonts w:hint="eastAsia" w:ascii="仿宋_GB2312" w:hAnsi="仿宋_GB2312" w:eastAsia="仿宋_GB2312" w:cs="仿宋_GB2312"/>
                <w:color w:val="000000"/>
                <w:kern w:val="0"/>
                <w:sz w:val="24"/>
                <w:szCs w:val="24"/>
              </w:rPr>
            </w:pPr>
          </w:p>
        </w:tc>
      </w:tr>
      <w:tr w14:paraId="4436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324061B7">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1B79CFBD">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2D9F0AB9">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7AD150E6">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E18C922">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8761D1">
            <w:pPr>
              <w:adjustRightInd w:val="0"/>
              <w:snapToGrid w:val="0"/>
              <w:spacing w:line="320" w:lineRule="exact"/>
              <w:rPr>
                <w:rFonts w:hint="eastAsia" w:ascii="仿宋_GB2312" w:hAnsi="仿宋_GB2312" w:eastAsia="仿宋_GB2312" w:cs="仿宋_GB2312"/>
                <w:color w:val="000000"/>
                <w:kern w:val="0"/>
                <w:sz w:val="24"/>
                <w:szCs w:val="24"/>
              </w:rPr>
            </w:pPr>
          </w:p>
        </w:tc>
      </w:tr>
      <w:tr w14:paraId="0A50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2712D050">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53A2840D">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78E9C0E4">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5A8A491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A75DBA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0ADC5D8">
            <w:pPr>
              <w:adjustRightInd w:val="0"/>
              <w:snapToGrid w:val="0"/>
              <w:spacing w:line="320" w:lineRule="exact"/>
              <w:rPr>
                <w:rFonts w:hint="eastAsia" w:ascii="仿宋_GB2312" w:hAnsi="仿宋_GB2312" w:eastAsia="仿宋_GB2312" w:cs="仿宋_GB2312"/>
                <w:color w:val="000000"/>
                <w:kern w:val="0"/>
                <w:sz w:val="24"/>
                <w:szCs w:val="24"/>
              </w:rPr>
            </w:pPr>
          </w:p>
        </w:tc>
      </w:tr>
      <w:tr w14:paraId="5EEB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0BE3C745">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D4C4664">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53FE10DA">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7F9DE26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739584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B3E951D">
            <w:pPr>
              <w:adjustRightInd w:val="0"/>
              <w:snapToGrid w:val="0"/>
              <w:spacing w:line="320" w:lineRule="exact"/>
              <w:rPr>
                <w:rFonts w:hint="eastAsia" w:ascii="仿宋_GB2312" w:hAnsi="仿宋_GB2312" w:eastAsia="仿宋_GB2312" w:cs="仿宋_GB2312"/>
                <w:color w:val="000000"/>
                <w:kern w:val="0"/>
                <w:sz w:val="24"/>
                <w:szCs w:val="24"/>
              </w:rPr>
            </w:pPr>
          </w:p>
        </w:tc>
      </w:tr>
      <w:tr w14:paraId="2E61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75B7B991">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53E2CE42">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274620E2">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6765D84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6F64F2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9313C1B">
            <w:pPr>
              <w:adjustRightInd w:val="0"/>
              <w:snapToGrid w:val="0"/>
              <w:spacing w:line="320" w:lineRule="exact"/>
              <w:rPr>
                <w:rFonts w:hint="eastAsia" w:ascii="仿宋_GB2312" w:hAnsi="仿宋_GB2312" w:eastAsia="仿宋_GB2312" w:cs="仿宋_GB2312"/>
                <w:color w:val="000000"/>
                <w:kern w:val="0"/>
                <w:sz w:val="24"/>
                <w:szCs w:val="24"/>
              </w:rPr>
            </w:pPr>
          </w:p>
        </w:tc>
      </w:tr>
      <w:tr w14:paraId="78AE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736EF5A3">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1521B7F">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437F945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52639E6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A677DC2">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14C8A83">
            <w:pPr>
              <w:adjustRightInd w:val="0"/>
              <w:snapToGrid w:val="0"/>
              <w:spacing w:line="320" w:lineRule="exact"/>
              <w:rPr>
                <w:rFonts w:hint="eastAsia" w:ascii="仿宋_GB2312" w:hAnsi="仿宋_GB2312" w:eastAsia="仿宋_GB2312" w:cs="仿宋_GB2312"/>
                <w:color w:val="000000"/>
                <w:kern w:val="0"/>
                <w:sz w:val="24"/>
                <w:szCs w:val="24"/>
              </w:rPr>
            </w:pPr>
          </w:p>
        </w:tc>
      </w:tr>
      <w:tr w14:paraId="7E13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384B3496">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708340D5">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3F31C8F4">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13DE6F26">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5065B3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269CFC0">
            <w:pPr>
              <w:adjustRightInd w:val="0"/>
              <w:snapToGrid w:val="0"/>
              <w:spacing w:line="320" w:lineRule="exact"/>
              <w:rPr>
                <w:rFonts w:hint="eastAsia" w:ascii="仿宋_GB2312" w:hAnsi="仿宋_GB2312" w:eastAsia="仿宋_GB2312" w:cs="仿宋_GB2312"/>
                <w:color w:val="000000"/>
                <w:kern w:val="0"/>
                <w:sz w:val="24"/>
                <w:szCs w:val="24"/>
              </w:rPr>
            </w:pPr>
          </w:p>
        </w:tc>
      </w:tr>
      <w:tr w14:paraId="3078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154DD851">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3ADD8250">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——其他作物（</w:t>
            </w:r>
            <w:r>
              <w:rPr>
                <w:rFonts w:hint="eastAsia"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7AE1A910">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32A051D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3E37018">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A5887F7">
            <w:pPr>
              <w:adjustRightInd w:val="0"/>
              <w:snapToGrid w:val="0"/>
              <w:spacing w:line="320" w:lineRule="exact"/>
              <w:rPr>
                <w:rFonts w:hint="eastAsia" w:ascii="仿宋_GB2312" w:hAnsi="仿宋_GB2312" w:eastAsia="仿宋_GB2312" w:cs="仿宋_GB2312"/>
                <w:color w:val="000000"/>
                <w:kern w:val="0"/>
                <w:sz w:val="24"/>
                <w:szCs w:val="24"/>
              </w:rPr>
            </w:pPr>
          </w:p>
        </w:tc>
      </w:tr>
      <w:tr w14:paraId="537C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419F449F">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7BEA0666">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3.自有基地家禽出栏量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9DE1E3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万只</w:t>
            </w:r>
          </w:p>
        </w:tc>
        <w:tc>
          <w:tcPr>
            <w:tcW w:w="1183" w:type="dxa"/>
            <w:gridSpan w:val="2"/>
            <w:tcBorders>
              <w:top w:val="single" w:color="auto" w:sz="4" w:space="0"/>
              <w:left w:val="nil"/>
              <w:bottom w:val="single" w:color="auto" w:sz="4" w:space="0"/>
              <w:right w:val="nil"/>
            </w:tcBorders>
            <w:noWrap w:val="0"/>
            <w:vAlign w:val="center"/>
          </w:tcPr>
          <w:p w14:paraId="609A3820">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4011D5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D9739D8">
            <w:pPr>
              <w:adjustRightInd w:val="0"/>
              <w:snapToGrid w:val="0"/>
              <w:spacing w:line="320" w:lineRule="exact"/>
              <w:rPr>
                <w:rFonts w:hint="eastAsia" w:ascii="仿宋_GB2312" w:hAnsi="仿宋_GB2312" w:eastAsia="仿宋_GB2312" w:cs="仿宋_GB2312"/>
                <w:color w:val="000000"/>
                <w:kern w:val="0"/>
                <w:sz w:val="24"/>
                <w:szCs w:val="24"/>
              </w:rPr>
            </w:pPr>
          </w:p>
        </w:tc>
      </w:tr>
      <w:tr w14:paraId="680E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2562D808">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136F2134">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4.带动农户家禽出栏总量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A365D88">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万只</w:t>
            </w:r>
          </w:p>
        </w:tc>
        <w:tc>
          <w:tcPr>
            <w:tcW w:w="1183" w:type="dxa"/>
            <w:gridSpan w:val="2"/>
            <w:tcBorders>
              <w:top w:val="single" w:color="auto" w:sz="4" w:space="0"/>
              <w:left w:val="nil"/>
              <w:bottom w:val="single" w:color="auto" w:sz="4" w:space="0"/>
              <w:right w:val="nil"/>
            </w:tcBorders>
            <w:noWrap w:val="0"/>
            <w:vAlign w:val="center"/>
          </w:tcPr>
          <w:p w14:paraId="76E4A87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E00DDB1">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80DF139">
            <w:pPr>
              <w:adjustRightInd w:val="0"/>
              <w:snapToGrid w:val="0"/>
              <w:spacing w:line="320" w:lineRule="exact"/>
              <w:rPr>
                <w:rFonts w:hint="eastAsia" w:ascii="仿宋_GB2312" w:hAnsi="仿宋_GB2312" w:eastAsia="仿宋_GB2312" w:cs="仿宋_GB2312"/>
                <w:color w:val="000000"/>
                <w:kern w:val="0"/>
                <w:sz w:val="24"/>
                <w:szCs w:val="24"/>
              </w:rPr>
            </w:pPr>
          </w:p>
        </w:tc>
      </w:tr>
      <w:tr w14:paraId="363F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05594B57">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094533D1">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5.自有基地牲畜出栏量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6606E70">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2"/>
            <w:tcBorders>
              <w:top w:val="single" w:color="auto" w:sz="4" w:space="0"/>
              <w:left w:val="nil"/>
              <w:bottom w:val="single" w:color="auto" w:sz="4" w:space="0"/>
              <w:right w:val="nil"/>
            </w:tcBorders>
            <w:noWrap w:val="0"/>
            <w:vAlign w:val="center"/>
          </w:tcPr>
          <w:p w14:paraId="52A6526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C33DA4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A842E6A">
            <w:pPr>
              <w:adjustRightInd w:val="0"/>
              <w:snapToGrid w:val="0"/>
              <w:spacing w:line="320" w:lineRule="exact"/>
              <w:rPr>
                <w:rFonts w:hint="eastAsia" w:ascii="仿宋_GB2312" w:hAnsi="仿宋_GB2312" w:eastAsia="仿宋_GB2312" w:cs="仿宋_GB2312"/>
                <w:color w:val="000000"/>
                <w:kern w:val="0"/>
                <w:sz w:val="24"/>
                <w:szCs w:val="24"/>
              </w:rPr>
            </w:pPr>
          </w:p>
        </w:tc>
      </w:tr>
      <w:tr w14:paraId="5A41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2B2EB6F5">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68F9DEA1">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——生猪出栏量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D7B0AA3">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2"/>
            <w:tcBorders>
              <w:top w:val="single" w:color="auto" w:sz="4" w:space="0"/>
              <w:left w:val="nil"/>
              <w:bottom w:val="single" w:color="auto" w:sz="4" w:space="0"/>
              <w:right w:val="nil"/>
            </w:tcBorders>
            <w:noWrap w:val="0"/>
            <w:vAlign w:val="center"/>
          </w:tcPr>
          <w:p w14:paraId="03F7DE4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63A1709">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0DC7BC6">
            <w:pPr>
              <w:adjustRightInd w:val="0"/>
              <w:snapToGrid w:val="0"/>
              <w:spacing w:line="320" w:lineRule="exact"/>
              <w:rPr>
                <w:rFonts w:hint="eastAsia" w:ascii="仿宋_GB2312" w:hAnsi="仿宋_GB2312" w:eastAsia="仿宋_GB2312" w:cs="仿宋_GB2312"/>
                <w:color w:val="000000"/>
                <w:kern w:val="0"/>
                <w:sz w:val="24"/>
                <w:szCs w:val="24"/>
              </w:rPr>
            </w:pPr>
          </w:p>
        </w:tc>
      </w:tr>
      <w:tr w14:paraId="32C5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043E9693">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4B9195AF">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——牛羊出栏量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F6951F9">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2"/>
            <w:tcBorders>
              <w:top w:val="single" w:color="auto" w:sz="4" w:space="0"/>
              <w:left w:val="nil"/>
              <w:bottom w:val="single" w:color="auto" w:sz="4" w:space="0"/>
              <w:right w:val="nil"/>
            </w:tcBorders>
            <w:noWrap w:val="0"/>
            <w:vAlign w:val="center"/>
          </w:tcPr>
          <w:p w14:paraId="5B38E3F0">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94BFB5C">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0EC65E4">
            <w:pPr>
              <w:adjustRightInd w:val="0"/>
              <w:snapToGrid w:val="0"/>
              <w:spacing w:line="320" w:lineRule="exact"/>
              <w:rPr>
                <w:rFonts w:hint="eastAsia" w:ascii="仿宋_GB2312" w:hAnsi="仿宋_GB2312" w:eastAsia="仿宋_GB2312" w:cs="仿宋_GB2312"/>
                <w:color w:val="000000"/>
                <w:kern w:val="0"/>
                <w:sz w:val="24"/>
                <w:szCs w:val="24"/>
              </w:rPr>
            </w:pPr>
          </w:p>
        </w:tc>
      </w:tr>
      <w:tr w14:paraId="0F31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530C0D6C">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E06A040">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6.带动农户牲畜出栏总量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BEB72C8">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2"/>
            <w:tcBorders>
              <w:top w:val="single" w:color="auto" w:sz="4" w:space="0"/>
              <w:left w:val="nil"/>
              <w:bottom w:val="single" w:color="auto" w:sz="4" w:space="0"/>
              <w:right w:val="nil"/>
            </w:tcBorders>
            <w:noWrap w:val="0"/>
            <w:vAlign w:val="center"/>
          </w:tcPr>
          <w:p w14:paraId="7039642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AA86B5C">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7022714">
            <w:pPr>
              <w:adjustRightInd w:val="0"/>
              <w:snapToGrid w:val="0"/>
              <w:spacing w:line="320" w:lineRule="exact"/>
              <w:rPr>
                <w:rFonts w:hint="eastAsia" w:ascii="仿宋_GB2312" w:hAnsi="仿宋_GB2312" w:eastAsia="仿宋_GB2312" w:cs="仿宋_GB2312"/>
                <w:color w:val="000000"/>
                <w:kern w:val="0"/>
                <w:sz w:val="24"/>
                <w:szCs w:val="24"/>
              </w:rPr>
            </w:pPr>
          </w:p>
        </w:tc>
      </w:tr>
      <w:tr w14:paraId="7263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433CED2E">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44669DC7">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——生猪出栏量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32502E1">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2"/>
            <w:tcBorders>
              <w:top w:val="single" w:color="auto" w:sz="4" w:space="0"/>
              <w:left w:val="nil"/>
              <w:bottom w:val="single" w:color="auto" w:sz="4" w:space="0"/>
              <w:right w:val="nil"/>
            </w:tcBorders>
            <w:noWrap w:val="0"/>
            <w:vAlign w:val="center"/>
          </w:tcPr>
          <w:p w14:paraId="76BD111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197B92D">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6BB64A3">
            <w:pPr>
              <w:adjustRightInd w:val="0"/>
              <w:snapToGrid w:val="0"/>
              <w:spacing w:line="320" w:lineRule="exact"/>
              <w:rPr>
                <w:rFonts w:hint="eastAsia" w:ascii="仿宋_GB2312" w:hAnsi="仿宋_GB2312" w:eastAsia="仿宋_GB2312" w:cs="仿宋_GB2312"/>
                <w:color w:val="000000"/>
                <w:kern w:val="0"/>
                <w:sz w:val="24"/>
                <w:szCs w:val="24"/>
              </w:rPr>
            </w:pPr>
          </w:p>
        </w:tc>
      </w:tr>
      <w:tr w14:paraId="066E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337B46D7">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4837B6D9">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——牛羊出栏量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4C0AEB4">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万头 </w:t>
            </w:r>
          </w:p>
        </w:tc>
        <w:tc>
          <w:tcPr>
            <w:tcW w:w="1183" w:type="dxa"/>
            <w:gridSpan w:val="2"/>
            <w:tcBorders>
              <w:top w:val="single" w:color="auto" w:sz="4" w:space="0"/>
              <w:left w:val="nil"/>
              <w:bottom w:val="single" w:color="auto" w:sz="4" w:space="0"/>
              <w:right w:val="nil"/>
            </w:tcBorders>
            <w:noWrap w:val="0"/>
            <w:vAlign w:val="center"/>
          </w:tcPr>
          <w:p w14:paraId="49BD486A">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A5BE5C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E7E49E1">
            <w:pPr>
              <w:adjustRightInd w:val="0"/>
              <w:snapToGrid w:val="0"/>
              <w:spacing w:line="320" w:lineRule="exact"/>
              <w:rPr>
                <w:rFonts w:hint="eastAsia" w:ascii="仿宋_GB2312" w:hAnsi="仿宋_GB2312" w:eastAsia="仿宋_GB2312" w:cs="仿宋_GB2312"/>
                <w:color w:val="000000"/>
                <w:kern w:val="0"/>
                <w:sz w:val="24"/>
                <w:szCs w:val="24"/>
              </w:rPr>
            </w:pPr>
          </w:p>
        </w:tc>
      </w:tr>
      <w:tr w14:paraId="2F19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22ADCA89">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67DC2F4E">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7.自有基地水产养殖面积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5DE85EC">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2EA2696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F8C8A51">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1E8B1E7">
            <w:pPr>
              <w:adjustRightInd w:val="0"/>
              <w:snapToGrid w:val="0"/>
              <w:spacing w:line="320" w:lineRule="exact"/>
              <w:rPr>
                <w:rFonts w:hint="eastAsia" w:ascii="仿宋_GB2312" w:hAnsi="仿宋_GB2312" w:eastAsia="仿宋_GB2312" w:cs="仿宋_GB2312"/>
                <w:color w:val="000000"/>
                <w:kern w:val="0"/>
                <w:sz w:val="24"/>
                <w:szCs w:val="24"/>
              </w:rPr>
            </w:pPr>
          </w:p>
        </w:tc>
      </w:tr>
      <w:tr w14:paraId="7FAF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7AE25D00">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7474E1E9">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——自有基地水产产量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B961D0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2"/>
            <w:tcBorders>
              <w:top w:val="single" w:color="auto" w:sz="4" w:space="0"/>
              <w:left w:val="nil"/>
              <w:bottom w:val="single" w:color="auto" w:sz="4" w:space="0"/>
              <w:right w:val="nil"/>
            </w:tcBorders>
            <w:noWrap w:val="0"/>
            <w:vAlign w:val="center"/>
          </w:tcPr>
          <w:p w14:paraId="4A584EDF">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A22C0E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AA59ABB">
            <w:pPr>
              <w:adjustRightInd w:val="0"/>
              <w:snapToGrid w:val="0"/>
              <w:spacing w:line="320" w:lineRule="exact"/>
              <w:rPr>
                <w:rFonts w:hint="eastAsia" w:ascii="仿宋_GB2312" w:hAnsi="仿宋_GB2312" w:eastAsia="仿宋_GB2312" w:cs="仿宋_GB2312"/>
                <w:color w:val="000000"/>
                <w:kern w:val="0"/>
                <w:sz w:val="24"/>
                <w:szCs w:val="24"/>
              </w:rPr>
            </w:pPr>
          </w:p>
        </w:tc>
      </w:tr>
      <w:tr w14:paraId="54C4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605478F2">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A744779">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8.带动农户水产养殖总面积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E2F6DF4">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0920919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7970480">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11B4251">
            <w:pPr>
              <w:adjustRightInd w:val="0"/>
              <w:snapToGrid w:val="0"/>
              <w:spacing w:line="320" w:lineRule="exact"/>
              <w:rPr>
                <w:rFonts w:hint="eastAsia" w:ascii="仿宋_GB2312" w:hAnsi="仿宋_GB2312" w:eastAsia="仿宋_GB2312" w:cs="仿宋_GB2312"/>
                <w:color w:val="000000"/>
                <w:kern w:val="0"/>
                <w:sz w:val="24"/>
                <w:szCs w:val="24"/>
              </w:rPr>
            </w:pPr>
          </w:p>
        </w:tc>
      </w:tr>
      <w:tr w14:paraId="0B5D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24424869">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5513C5C8">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——带动农户水产养殖总产量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6877C4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2"/>
            <w:tcBorders>
              <w:top w:val="single" w:color="auto" w:sz="4" w:space="0"/>
              <w:left w:val="nil"/>
              <w:bottom w:val="single" w:color="auto" w:sz="4" w:space="0"/>
              <w:right w:val="nil"/>
            </w:tcBorders>
            <w:noWrap w:val="0"/>
            <w:vAlign w:val="center"/>
          </w:tcPr>
          <w:p w14:paraId="4DAA9B0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6BC1F4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3FB22D6">
            <w:pPr>
              <w:adjustRightInd w:val="0"/>
              <w:snapToGrid w:val="0"/>
              <w:spacing w:line="320" w:lineRule="exact"/>
              <w:rPr>
                <w:rFonts w:hint="eastAsia" w:ascii="仿宋_GB2312" w:hAnsi="仿宋_GB2312" w:eastAsia="仿宋_GB2312" w:cs="仿宋_GB2312"/>
                <w:color w:val="000000"/>
                <w:kern w:val="0"/>
                <w:sz w:val="24"/>
                <w:szCs w:val="24"/>
              </w:rPr>
            </w:pPr>
          </w:p>
        </w:tc>
      </w:tr>
      <w:tr w14:paraId="1E77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2B278262">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3C536CC5">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rPr>
              <w:t>9.自有海洋捕捞生产渔船数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55DE8AD">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rPr>
              <w:t>艘</w:t>
            </w:r>
          </w:p>
        </w:tc>
        <w:tc>
          <w:tcPr>
            <w:tcW w:w="1183" w:type="dxa"/>
            <w:gridSpan w:val="2"/>
            <w:tcBorders>
              <w:top w:val="single" w:color="auto" w:sz="4" w:space="0"/>
              <w:left w:val="nil"/>
              <w:bottom w:val="single" w:color="auto" w:sz="4" w:space="0"/>
              <w:right w:val="nil"/>
            </w:tcBorders>
            <w:noWrap w:val="0"/>
            <w:vAlign w:val="center"/>
          </w:tcPr>
          <w:p w14:paraId="6A0BE07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593751B">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5D5AF53">
            <w:pPr>
              <w:adjustRightInd w:val="0"/>
              <w:snapToGrid w:val="0"/>
              <w:spacing w:line="320" w:lineRule="exact"/>
              <w:rPr>
                <w:rFonts w:hint="eastAsia" w:ascii="仿宋_GB2312" w:hAnsi="仿宋_GB2312" w:eastAsia="仿宋_GB2312" w:cs="仿宋_GB2312"/>
                <w:color w:val="000000"/>
                <w:kern w:val="0"/>
                <w:sz w:val="24"/>
                <w:szCs w:val="24"/>
              </w:rPr>
            </w:pPr>
          </w:p>
        </w:tc>
      </w:tr>
      <w:tr w14:paraId="5614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7F57BC81">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0E4FCD11">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rPr>
              <w:t>——年水产捕捞产量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EB17423">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rPr>
              <w:t>吨</w:t>
            </w:r>
          </w:p>
        </w:tc>
        <w:tc>
          <w:tcPr>
            <w:tcW w:w="1183" w:type="dxa"/>
            <w:gridSpan w:val="2"/>
            <w:tcBorders>
              <w:top w:val="single" w:color="auto" w:sz="4" w:space="0"/>
              <w:left w:val="nil"/>
              <w:bottom w:val="single" w:color="auto" w:sz="4" w:space="0"/>
              <w:right w:val="nil"/>
            </w:tcBorders>
            <w:noWrap w:val="0"/>
            <w:vAlign w:val="center"/>
          </w:tcPr>
          <w:p w14:paraId="7161B67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734451B">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06CFE4F">
            <w:pPr>
              <w:adjustRightInd w:val="0"/>
              <w:snapToGrid w:val="0"/>
              <w:spacing w:line="320" w:lineRule="exact"/>
              <w:rPr>
                <w:rFonts w:hint="eastAsia" w:ascii="仿宋_GB2312" w:hAnsi="仿宋_GB2312" w:eastAsia="仿宋_GB2312" w:cs="仿宋_GB2312"/>
                <w:color w:val="000000"/>
                <w:kern w:val="0"/>
                <w:sz w:val="24"/>
                <w:szCs w:val="24"/>
              </w:rPr>
            </w:pPr>
          </w:p>
        </w:tc>
      </w:tr>
      <w:tr w14:paraId="4446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1AD0C6E6">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0B06E260">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10.其他示范基地面积（备注：</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基地）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5D1D33C">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4D449B9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2C9E4AD">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3A68CF8">
            <w:pPr>
              <w:adjustRightInd w:val="0"/>
              <w:snapToGrid w:val="0"/>
              <w:spacing w:line="320" w:lineRule="exact"/>
              <w:rPr>
                <w:rFonts w:hint="eastAsia" w:ascii="仿宋_GB2312" w:hAnsi="仿宋_GB2312" w:eastAsia="仿宋_GB2312" w:cs="仿宋_GB2312"/>
                <w:color w:val="000000"/>
                <w:kern w:val="0"/>
                <w:sz w:val="24"/>
                <w:szCs w:val="24"/>
              </w:rPr>
            </w:pPr>
          </w:p>
        </w:tc>
      </w:tr>
      <w:tr w14:paraId="2286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bottom w:val="single" w:color="auto" w:sz="4" w:space="0"/>
              <w:right w:val="single" w:color="auto" w:sz="4" w:space="0"/>
            </w:tcBorders>
            <w:noWrap w:val="0"/>
            <w:vAlign w:val="center"/>
          </w:tcPr>
          <w:p w14:paraId="4196CE7C">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54C273AC">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产品产量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026D441">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2"/>
            <w:tcBorders>
              <w:top w:val="single" w:color="auto" w:sz="4" w:space="0"/>
              <w:left w:val="nil"/>
              <w:bottom w:val="single" w:color="auto" w:sz="4" w:space="0"/>
              <w:right w:val="nil"/>
            </w:tcBorders>
            <w:noWrap w:val="0"/>
            <w:vAlign w:val="center"/>
          </w:tcPr>
          <w:p w14:paraId="09E817C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59B54CE">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6D3AB83">
            <w:pPr>
              <w:adjustRightInd w:val="0"/>
              <w:snapToGrid w:val="0"/>
              <w:spacing w:line="320" w:lineRule="exact"/>
              <w:rPr>
                <w:rFonts w:hint="eastAsia" w:ascii="仿宋_GB2312" w:hAnsi="仿宋_GB2312" w:eastAsia="仿宋_GB2312" w:cs="仿宋_GB2312"/>
                <w:color w:val="000000"/>
                <w:kern w:val="0"/>
                <w:sz w:val="24"/>
                <w:szCs w:val="24"/>
              </w:rPr>
            </w:pPr>
          </w:p>
        </w:tc>
      </w:tr>
      <w:tr w14:paraId="5F9F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restart"/>
            <w:tcBorders>
              <w:top w:val="single" w:color="auto" w:sz="4" w:space="0"/>
              <w:left w:val="single" w:color="auto" w:sz="4" w:space="0"/>
              <w:right w:val="single" w:color="auto" w:sz="4" w:space="0"/>
            </w:tcBorders>
            <w:noWrap w:val="0"/>
            <w:vAlign w:val="center"/>
          </w:tcPr>
          <w:p w14:paraId="3B42F9AD">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农产品加工、流通型企业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5EDC39B4">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11.造林面积（木材加工利用企业）</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D1BC3EC">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135312C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302FA8A">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55B6A7B">
            <w:pPr>
              <w:adjustRightInd w:val="0"/>
              <w:snapToGrid w:val="0"/>
              <w:spacing w:line="320" w:lineRule="exact"/>
              <w:rPr>
                <w:rFonts w:hint="eastAsia" w:ascii="仿宋_GB2312" w:hAnsi="仿宋_GB2312" w:eastAsia="仿宋_GB2312" w:cs="仿宋_GB2312"/>
                <w:color w:val="000000"/>
                <w:kern w:val="0"/>
                <w:sz w:val="24"/>
                <w:szCs w:val="24"/>
              </w:rPr>
            </w:pPr>
          </w:p>
        </w:tc>
      </w:tr>
      <w:tr w14:paraId="18C8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0D3D0F56">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782F3CBD">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12.拥有符合食品加工卫生标准的加工场地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7C48EC9">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4877677A">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2D68AC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3B684F2">
            <w:pPr>
              <w:adjustRightInd w:val="0"/>
              <w:snapToGrid w:val="0"/>
              <w:spacing w:line="320" w:lineRule="exact"/>
              <w:rPr>
                <w:rFonts w:hint="eastAsia" w:ascii="仿宋_GB2312" w:hAnsi="仿宋_GB2312" w:eastAsia="仿宋_GB2312" w:cs="仿宋_GB2312"/>
                <w:color w:val="000000"/>
                <w:kern w:val="0"/>
                <w:sz w:val="24"/>
                <w:szCs w:val="24"/>
              </w:rPr>
            </w:pPr>
          </w:p>
        </w:tc>
      </w:tr>
      <w:tr w14:paraId="3726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3BCA9183">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131227C6">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13.拥有与经营规模相适应的生产设施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BE481ED">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082D2CE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5FC438E">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70ADA78">
            <w:pPr>
              <w:adjustRightInd w:val="0"/>
              <w:snapToGrid w:val="0"/>
              <w:spacing w:line="320" w:lineRule="exact"/>
              <w:rPr>
                <w:rFonts w:hint="eastAsia" w:ascii="仿宋_GB2312" w:hAnsi="仿宋_GB2312" w:eastAsia="仿宋_GB2312" w:cs="仿宋_GB2312"/>
                <w:color w:val="000000"/>
                <w:kern w:val="0"/>
                <w:sz w:val="24"/>
                <w:szCs w:val="24"/>
              </w:rPr>
            </w:pPr>
          </w:p>
        </w:tc>
      </w:tr>
      <w:tr w14:paraId="7471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5EC506A0">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13FD2F7">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14.拥有符合国家环保要求的交易场地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C0259C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553AB079">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C67C1C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9C1CF6">
            <w:pPr>
              <w:adjustRightInd w:val="0"/>
              <w:snapToGrid w:val="0"/>
              <w:spacing w:line="320" w:lineRule="exact"/>
              <w:rPr>
                <w:rFonts w:hint="eastAsia" w:ascii="仿宋_GB2312" w:hAnsi="仿宋_GB2312" w:eastAsia="仿宋_GB2312" w:cs="仿宋_GB2312"/>
                <w:color w:val="000000"/>
                <w:kern w:val="0"/>
                <w:sz w:val="24"/>
                <w:szCs w:val="24"/>
              </w:rPr>
            </w:pPr>
          </w:p>
        </w:tc>
      </w:tr>
      <w:tr w14:paraId="4918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bottom w:val="single" w:color="auto" w:sz="4" w:space="0"/>
              <w:right w:val="single" w:color="auto" w:sz="4" w:space="0"/>
            </w:tcBorders>
            <w:noWrap w:val="0"/>
            <w:vAlign w:val="center"/>
          </w:tcPr>
          <w:p w14:paraId="41D13FC7">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5BA53093">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15.拥有农产品保鲜贮运设施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737EF8C">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0AAB7F00">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E2C6EA4">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56F31C5">
            <w:pPr>
              <w:adjustRightInd w:val="0"/>
              <w:snapToGrid w:val="0"/>
              <w:spacing w:line="320" w:lineRule="exact"/>
              <w:rPr>
                <w:rFonts w:hint="eastAsia" w:ascii="仿宋_GB2312" w:hAnsi="仿宋_GB2312" w:eastAsia="仿宋_GB2312" w:cs="仿宋_GB2312"/>
                <w:color w:val="000000"/>
                <w:kern w:val="0"/>
                <w:sz w:val="24"/>
                <w:szCs w:val="24"/>
              </w:rPr>
            </w:pPr>
          </w:p>
        </w:tc>
      </w:tr>
      <w:tr w14:paraId="6A0E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restart"/>
            <w:tcBorders>
              <w:top w:val="single" w:color="auto" w:sz="4" w:space="0"/>
              <w:left w:val="single" w:color="auto" w:sz="4" w:space="0"/>
              <w:right w:val="single" w:color="auto" w:sz="4" w:space="0"/>
            </w:tcBorders>
            <w:noWrap w:val="0"/>
            <w:vAlign w:val="center"/>
          </w:tcPr>
          <w:p w14:paraId="7D2D742E">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农产品批发市场型企业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1DE2A075">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16.拥有符合国家环保要求的交易场地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A60DDE9">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27401A36">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2BCD5E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4034818">
            <w:pPr>
              <w:adjustRightInd w:val="0"/>
              <w:snapToGrid w:val="0"/>
              <w:spacing w:line="320" w:lineRule="exact"/>
              <w:rPr>
                <w:rFonts w:hint="eastAsia" w:ascii="仿宋_GB2312" w:hAnsi="仿宋_GB2312" w:eastAsia="仿宋_GB2312" w:cs="仿宋_GB2312"/>
                <w:color w:val="000000"/>
                <w:kern w:val="0"/>
                <w:sz w:val="24"/>
                <w:szCs w:val="24"/>
              </w:rPr>
            </w:pPr>
          </w:p>
        </w:tc>
      </w:tr>
      <w:tr w14:paraId="129D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3C32B7FF">
            <w:pPr>
              <w:adjustRightInd w:val="0"/>
              <w:snapToGrid w:val="0"/>
              <w:spacing w:line="320" w:lineRule="exact"/>
              <w:rPr>
                <w:rFonts w:hint="eastAsia" w:ascii="仿宋_GB2312" w:hAnsi="仿宋_GB2312" w:eastAsia="仿宋_GB2312" w:cs="仿宋_GB2312"/>
                <w:bCs/>
                <w:color w:val="000000"/>
                <w:kern w:val="0"/>
                <w:sz w:val="24"/>
                <w:szCs w:val="24"/>
                <w:lang w:bidi="ar"/>
              </w:rPr>
            </w:pPr>
          </w:p>
          <w:p w14:paraId="4F8ED1EB">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4FE95E30">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17.拥有相关运输、贮藏贮运设施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F020A6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473B6F9F">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C6B3F6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FC7F65D">
            <w:pPr>
              <w:adjustRightInd w:val="0"/>
              <w:snapToGrid w:val="0"/>
              <w:spacing w:line="320" w:lineRule="exact"/>
              <w:rPr>
                <w:rFonts w:hint="eastAsia" w:ascii="仿宋_GB2312" w:hAnsi="仿宋_GB2312" w:eastAsia="仿宋_GB2312" w:cs="仿宋_GB2312"/>
                <w:color w:val="000000"/>
                <w:kern w:val="0"/>
                <w:sz w:val="24"/>
                <w:szCs w:val="24"/>
              </w:rPr>
            </w:pPr>
          </w:p>
        </w:tc>
      </w:tr>
      <w:tr w14:paraId="028E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restart"/>
            <w:tcBorders>
              <w:left w:val="single" w:color="auto" w:sz="4" w:space="0"/>
              <w:right w:val="single" w:color="auto" w:sz="4" w:space="0"/>
            </w:tcBorders>
            <w:noWrap w:val="0"/>
            <w:vAlign w:val="center"/>
          </w:tcPr>
          <w:p w14:paraId="5054BEF2">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农产品电子商务型企业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5DE55DD4">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18.拥有实体体验店</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52E7959">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3569824C">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E9A1DCB">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E99D7D8">
            <w:pPr>
              <w:adjustRightInd w:val="0"/>
              <w:snapToGrid w:val="0"/>
              <w:spacing w:line="320" w:lineRule="exact"/>
              <w:rPr>
                <w:rFonts w:hint="eastAsia" w:ascii="仿宋_GB2312" w:hAnsi="仿宋_GB2312" w:eastAsia="仿宋_GB2312" w:cs="仿宋_GB2312"/>
                <w:color w:val="000000"/>
                <w:kern w:val="0"/>
                <w:sz w:val="24"/>
                <w:szCs w:val="24"/>
              </w:rPr>
            </w:pPr>
          </w:p>
        </w:tc>
      </w:tr>
      <w:tr w14:paraId="6011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2E1E888A">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5D1A6D72">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19.拥有保鲜贮运或其他配套设施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C9B13C8">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7D391EC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A22BD38">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0A55084">
            <w:pPr>
              <w:adjustRightInd w:val="0"/>
              <w:snapToGrid w:val="0"/>
              <w:spacing w:line="320" w:lineRule="exact"/>
              <w:rPr>
                <w:rFonts w:hint="eastAsia" w:ascii="仿宋_GB2312" w:hAnsi="仿宋_GB2312" w:eastAsia="仿宋_GB2312" w:cs="仿宋_GB2312"/>
                <w:color w:val="000000"/>
                <w:kern w:val="0"/>
                <w:sz w:val="24"/>
                <w:szCs w:val="24"/>
              </w:rPr>
            </w:pPr>
          </w:p>
        </w:tc>
      </w:tr>
      <w:tr w14:paraId="29CE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tcBorders>
              <w:left w:val="single" w:color="auto" w:sz="4" w:space="0"/>
              <w:right w:val="single" w:color="auto" w:sz="4" w:space="0"/>
            </w:tcBorders>
            <w:noWrap w:val="0"/>
            <w:vAlign w:val="center"/>
          </w:tcPr>
          <w:p w14:paraId="4D6B7949">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农技推广类企业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98FE06E">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20.企业自有先进技术（良种）在全省范围推广面积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984E8D9">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047FAD2B">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44D7009">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3D2E226">
            <w:pPr>
              <w:adjustRightInd w:val="0"/>
              <w:snapToGrid w:val="0"/>
              <w:spacing w:line="320" w:lineRule="exact"/>
              <w:rPr>
                <w:rFonts w:hint="eastAsia" w:ascii="仿宋_GB2312" w:hAnsi="仿宋_GB2312" w:eastAsia="仿宋_GB2312" w:cs="仿宋_GB2312"/>
                <w:color w:val="000000"/>
                <w:kern w:val="0"/>
                <w:sz w:val="24"/>
                <w:szCs w:val="24"/>
              </w:rPr>
            </w:pPr>
          </w:p>
        </w:tc>
      </w:tr>
      <w:tr w14:paraId="1947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restart"/>
            <w:tcBorders>
              <w:left w:val="single" w:color="auto" w:sz="4" w:space="0"/>
              <w:right w:val="single" w:color="auto" w:sz="4" w:space="0"/>
            </w:tcBorders>
            <w:noWrap w:val="0"/>
            <w:vAlign w:val="center"/>
          </w:tcPr>
          <w:p w14:paraId="24B329F3">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其他涉农企业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654461D3">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21.拥有与生产经营规模相适应的生产（加工）基地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AC552B2">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1B80386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E4E8E28">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B82866E">
            <w:pPr>
              <w:adjustRightInd w:val="0"/>
              <w:snapToGrid w:val="0"/>
              <w:spacing w:line="320" w:lineRule="exact"/>
              <w:rPr>
                <w:rFonts w:hint="eastAsia" w:ascii="仿宋_GB2312" w:hAnsi="仿宋_GB2312" w:eastAsia="仿宋_GB2312" w:cs="仿宋_GB2312"/>
                <w:color w:val="000000"/>
                <w:kern w:val="0"/>
                <w:sz w:val="24"/>
                <w:szCs w:val="24"/>
              </w:rPr>
            </w:pPr>
          </w:p>
        </w:tc>
      </w:tr>
      <w:tr w14:paraId="22E1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3A7CF469">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1224E3A2">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22.拥有与生产经营规模相适应的相关配套设施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7BF9688">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40DE60C9">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B036F45">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3644D85">
            <w:pPr>
              <w:adjustRightInd w:val="0"/>
              <w:snapToGrid w:val="0"/>
              <w:spacing w:line="320" w:lineRule="exact"/>
              <w:rPr>
                <w:rFonts w:hint="eastAsia" w:ascii="仿宋_GB2312" w:hAnsi="仿宋_GB2312" w:eastAsia="仿宋_GB2312" w:cs="仿宋_GB2312"/>
                <w:color w:val="000000"/>
                <w:kern w:val="0"/>
                <w:sz w:val="24"/>
                <w:szCs w:val="24"/>
              </w:rPr>
            </w:pPr>
          </w:p>
        </w:tc>
      </w:tr>
      <w:tr w14:paraId="085F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7" w:type="dxa"/>
            <w:gridSpan w:val="9"/>
            <w:tcBorders>
              <w:left w:val="single" w:color="auto" w:sz="4" w:space="0"/>
              <w:right w:val="single" w:color="auto" w:sz="4" w:space="0"/>
            </w:tcBorders>
            <w:noWrap w:val="0"/>
            <w:vAlign w:val="center"/>
          </w:tcPr>
          <w:p w14:paraId="67D35467">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黑体_GBK" w:hAnsi="方正黑体_GBK" w:eastAsia="方正黑体_GBK" w:cs="黑体"/>
                <w:bCs/>
                <w:color w:val="000000"/>
                <w:kern w:val="0"/>
                <w:sz w:val="24"/>
                <w:szCs w:val="24"/>
                <w:lang w:bidi="ar"/>
              </w:rPr>
              <w:t>三、带动农户情况</w:t>
            </w:r>
          </w:p>
        </w:tc>
      </w:tr>
      <w:tr w14:paraId="4CE1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47960CE0">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1.带动农户数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47CEEC5">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2"/>
            <w:tcBorders>
              <w:top w:val="single" w:color="auto" w:sz="4" w:space="0"/>
              <w:left w:val="nil"/>
              <w:bottom w:val="single" w:color="auto" w:sz="4" w:space="0"/>
              <w:right w:val="nil"/>
            </w:tcBorders>
            <w:noWrap w:val="0"/>
            <w:vAlign w:val="center"/>
          </w:tcPr>
          <w:p w14:paraId="26138350">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D72E228">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1279F1A">
            <w:pPr>
              <w:adjustRightInd w:val="0"/>
              <w:snapToGrid w:val="0"/>
              <w:spacing w:line="320" w:lineRule="exact"/>
              <w:rPr>
                <w:rFonts w:hint="eastAsia" w:ascii="仿宋_GB2312" w:hAnsi="仿宋_GB2312" w:eastAsia="仿宋_GB2312" w:cs="仿宋_GB2312"/>
                <w:color w:val="000000"/>
                <w:kern w:val="0"/>
                <w:sz w:val="24"/>
                <w:szCs w:val="24"/>
              </w:rPr>
            </w:pPr>
          </w:p>
        </w:tc>
      </w:tr>
      <w:tr w14:paraId="4617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68597E69">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——合同关系（含“订单”方式）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4E992CC">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2"/>
            <w:tcBorders>
              <w:top w:val="single" w:color="auto" w:sz="4" w:space="0"/>
              <w:left w:val="nil"/>
              <w:bottom w:val="single" w:color="auto" w:sz="4" w:space="0"/>
              <w:right w:val="nil"/>
            </w:tcBorders>
            <w:noWrap w:val="0"/>
            <w:vAlign w:val="center"/>
          </w:tcPr>
          <w:p w14:paraId="3F8F493F">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8F48A4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0CA8CA8">
            <w:pPr>
              <w:adjustRightInd w:val="0"/>
              <w:snapToGrid w:val="0"/>
              <w:spacing w:line="320" w:lineRule="exact"/>
              <w:rPr>
                <w:rFonts w:hint="eastAsia" w:ascii="仿宋_GB2312" w:hAnsi="仿宋_GB2312" w:eastAsia="仿宋_GB2312" w:cs="仿宋_GB2312"/>
                <w:color w:val="000000"/>
                <w:kern w:val="0"/>
                <w:sz w:val="24"/>
                <w:szCs w:val="24"/>
              </w:rPr>
            </w:pPr>
          </w:p>
        </w:tc>
      </w:tr>
      <w:tr w14:paraId="33EB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337F61B4">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——合作方式按利润返还</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9D4D04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2"/>
            <w:tcBorders>
              <w:top w:val="single" w:color="auto" w:sz="4" w:space="0"/>
              <w:left w:val="nil"/>
              <w:bottom w:val="single" w:color="auto" w:sz="4" w:space="0"/>
              <w:right w:val="nil"/>
            </w:tcBorders>
            <w:noWrap w:val="0"/>
            <w:vAlign w:val="center"/>
          </w:tcPr>
          <w:p w14:paraId="289F959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2B7E76B">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0F1F332">
            <w:pPr>
              <w:adjustRightInd w:val="0"/>
              <w:snapToGrid w:val="0"/>
              <w:spacing w:line="320" w:lineRule="exact"/>
              <w:rPr>
                <w:rFonts w:hint="eastAsia" w:ascii="仿宋_GB2312" w:hAnsi="仿宋_GB2312" w:eastAsia="仿宋_GB2312" w:cs="仿宋_GB2312"/>
                <w:color w:val="000000"/>
                <w:kern w:val="0"/>
                <w:sz w:val="24"/>
                <w:szCs w:val="24"/>
              </w:rPr>
            </w:pPr>
          </w:p>
        </w:tc>
      </w:tr>
      <w:tr w14:paraId="4826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5F9BAE23">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——股份合作方式按股分红</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E9CF12D">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2"/>
            <w:tcBorders>
              <w:top w:val="single" w:color="auto" w:sz="4" w:space="0"/>
              <w:left w:val="nil"/>
              <w:bottom w:val="single" w:color="auto" w:sz="4" w:space="0"/>
              <w:right w:val="nil"/>
            </w:tcBorders>
            <w:noWrap w:val="0"/>
            <w:vAlign w:val="center"/>
          </w:tcPr>
          <w:p w14:paraId="31EA13A7">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C4B36BA">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DD142C8">
            <w:pPr>
              <w:adjustRightInd w:val="0"/>
              <w:snapToGrid w:val="0"/>
              <w:spacing w:line="320" w:lineRule="exact"/>
              <w:rPr>
                <w:rFonts w:hint="eastAsia" w:ascii="仿宋_GB2312" w:hAnsi="仿宋_GB2312" w:eastAsia="仿宋_GB2312" w:cs="仿宋_GB2312"/>
                <w:color w:val="000000"/>
                <w:kern w:val="0"/>
                <w:sz w:val="24"/>
                <w:szCs w:val="24"/>
              </w:rPr>
            </w:pPr>
          </w:p>
        </w:tc>
      </w:tr>
      <w:tr w14:paraId="3457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0A56CAF2">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——其它方式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E0F9331">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2"/>
            <w:tcBorders>
              <w:top w:val="single" w:color="auto" w:sz="4" w:space="0"/>
              <w:left w:val="nil"/>
              <w:bottom w:val="single" w:color="auto" w:sz="4" w:space="0"/>
              <w:right w:val="nil"/>
            </w:tcBorders>
            <w:noWrap w:val="0"/>
            <w:vAlign w:val="center"/>
          </w:tcPr>
          <w:p w14:paraId="42B5EAC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1BC7DD1">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BD50655">
            <w:pPr>
              <w:adjustRightInd w:val="0"/>
              <w:snapToGrid w:val="0"/>
              <w:spacing w:line="320" w:lineRule="exact"/>
              <w:rPr>
                <w:rFonts w:hint="eastAsia" w:ascii="仿宋_GB2312" w:hAnsi="仿宋_GB2312" w:eastAsia="仿宋_GB2312" w:cs="仿宋_GB2312"/>
                <w:color w:val="000000"/>
                <w:kern w:val="0"/>
                <w:sz w:val="24"/>
                <w:szCs w:val="24"/>
              </w:rPr>
            </w:pPr>
          </w:p>
        </w:tc>
      </w:tr>
      <w:tr w14:paraId="0E49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6E5EB7C8">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2.带动农户增收</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845DDF2">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nil"/>
              <w:bottom w:val="single" w:color="auto" w:sz="4" w:space="0"/>
              <w:right w:val="nil"/>
            </w:tcBorders>
            <w:noWrap w:val="0"/>
            <w:vAlign w:val="center"/>
          </w:tcPr>
          <w:p w14:paraId="2851BDF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045BCE0">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C8209A6">
            <w:pPr>
              <w:adjustRightInd w:val="0"/>
              <w:snapToGrid w:val="0"/>
              <w:spacing w:line="320" w:lineRule="exact"/>
              <w:rPr>
                <w:rFonts w:hint="eastAsia" w:ascii="仿宋_GB2312" w:hAnsi="仿宋_GB2312" w:eastAsia="仿宋_GB2312" w:cs="仿宋_GB2312"/>
                <w:color w:val="000000"/>
                <w:kern w:val="0"/>
                <w:sz w:val="24"/>
                <w:szCs w:val="24"/>
              </w:rPr>
            </w:pPr>
          </w:p>
        </w:tc>
      </w:tr>
      <w:tr w14:paraId="0A2B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16175485">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3.平均每户增收</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C6EAE22">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元</w:t>
            </w:r>
          </w:p>
        </w:tc>
        <w:tc>
          <w:tcPr>
            <w:tcW w:w="1183" w:type="dxa"/>
            <w:gridSpan w:val="2"/>
            <w:tcBorders>
              <w:top w:val="single" w:color="auto" w:sz="4" w:space="0"/>
              <w:left w:val="nil"/>
              <w:bottom w:val="single" w:color="auto" w:sz="4" w:space="0"/>
              <w:right w:val="nil"/>
            </w:tcBorders>
            <w:noWrap w:val="0"/>
            <w:vAlign w:val="center"/>
          </w:tcPr>
          <w:p w14:paraId="4FB24F4A">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229E77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AF9A5A5">
            <w:pPr>
              <w:adjustRightInd w:val="0"/>
              <w:snapToGrid w:val="0"/>
              <w:spacing w:line="320" w:lineRule="exact"/>
              <w:rPr>
                <w:rFonts w:hint="eastAsia" w:ascii="仿宋_GB2312" w:hAnsi="仿宋_GB2312" w:eastAsia="仿宋_GB2312" w:cs="仿宋_GB2312"/>
                <w:color w:val="000000"/>
                <w:kern w:val="0"/>
                <w:sz w:val="24"/>
                <w:szCs w:val="24"/>
              </w:rPr>
            </w:pPr>
          </w:p>
        </w:tc>
      </w:tr>
      <w:tr w14:paraId="0BFA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7" w:type="dxa"/>
            <w:gridSpan w:val="9"/>
            <w:tcBorders>
              <w:left w:val="single" w:color="auto" w:sz="4" w:space="0"/>
              <w:right w:val="single" w:color="auto" w:sz="4" w:space="0"/>
            </w:tcBorders>
            <w:noWrap w:val="0"/>
            <w:vAlign w:val="center"/>
          </w:tcPr>
          <w:p w14:paraId="74229564">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黑体_GBK" w:hAnsi="方正黑体_GBK" w:eastAsia="方正黑体_GBK" w:cs="黑体"/>
                <w:bCs/>
                <w:color w:val="000000"/>
                <w:kern w:val="0"/>
                <w:sz w:val="24"/>
                <w:szCs w:val="24"/>
                <w:lang w:bidi="ar"/>
              </w:rPr>
              <w:t>四、企业在岗人数</w:t>
            </w:r>
          </w:p>
        </w:tc>
      </w:tr>
      <w:tr w14:paraId="21EB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14AA9CDC">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1.小计</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2BD2192">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6936A07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1FC7D4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767615D">
            <w:pPr>
              <w:adjustRightInd w:val="0"/>
              <w:snapToGrid w:val="0"/>
              <w:spacing w:line="320" w:lineRule="exact"/>
              <w:rPr>
                <w:rFonts w:hint="eastAsia" w:ascii="仿宋_GB2312" w:hAnsi="仿宋_GB2312" w:eastAsia="仿宋_GB2312" w:cs="仿宋_GB2312"/>
                <w:color w:val="000000"/>
                <w:kern w:val="0"/>
                <w:sz w:val="24"/>
                <w:szCs w:val="24"/>
              </w:rPr>
            </w:pPr>
          </w:p>
        </w:tc>
      </w:tr>
      <w:tr w14:paraId="424A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79E5BB81">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——签订合同职工数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91F46CA">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5B315C0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FCD9032">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F022C6B">
            <w:pPr>
              <w:adjustRightInd w:val="0"/>
              <w:snapToGrid w:val="0"/>
              <w:spacing w:line="320" w:lineRule="exact"/>
              <w:rPr>
                <w:rFonts w:hint="eastAsia" w:ascii="仿宋_GB2312" w:hAnsi="仿宋_GB2312" w:eastAsia="仿宋_GB2312" w:cs="仿宋_GB2312"/>
                <w:color w:val="000000"/>
                <w:kern w:val="0"/>
                <w:sz w:val="24"/>
                <w:szCs w:val="24"/>
              </w:rPr>
            </w:pPr>
          </w:p>
        </w:tc>
      </w:tr>
      <w:tr w14:paraId="0615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5EA265F4">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——季节性临时工人</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2597523">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1135ACE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1A1C7A0">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664520F">
            <w:pPr>
              <w:adjustRightInd w:val="0"/>
              <w:snapToGrid w:val="0"/>
              <w:spacing w:line="320" w:lineRule="exact"/>
              <w:rPr>
                <w:rFonts w:hint="eastAsia" w:ascii="仿宋_GB2312" w:hAnsi="仿宋_GB2312" w:eastAsia="仿宋_GB2312" w:cs="仿宋_GB2312"/>
                <w:color w:val="000000"/>
                <w:kern w:val="0"/>
                <w:sz w:val="24"/>
                <w:szCs w:val="24"/>
              </w:rPr>
            </w:pPr>
          </w:p>
        </w:tc>
      </w:tr>
      <w:tr w14:paraId="6C83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7" w:type="dxa"/>
            <w:gridSpan w:val="9"/>
            <w:tcBorders>
              <w:left w:val="single" w:color="auto" w:sz="4" w:space="0"/>
              <w:right w:val="single" w:color="auto" w:sz="4" w:space="0"/>
            </w:tcBorders>
            <w:noWrap w:val="0"/>
            <w:vAlign w:val="center"/>
          </w:tcPr>
          <w:p w14:paraId="192E9F5D">
            <w:pPr>
              <w:adjustRightInd w:val="0"/>
              <w:snapToGrid w:val="0"/>
              <w:spacing w:line="320" w:lineRule="exact"/>
              <w:jc w:val="left"/>
              <w:rPr>
                <w:rFonts w:hint="eastAsia" w:ascii="方正仿宋_GBK" w:hAnsi="方正仿宋_GBK" w:eastAsia="方正仿宋_GBK" w:cs="仿宋_GB2312"/>
                <w:color w:val="000000"/>
                <w:kern w:val="0"/>
                <w:sz w:val="24"/>
                <w:szCs w:val="24"/>
              </w:rPr>
            </w:pPr>
            <w:r>
              <w:rPr>
                <w:rFonts w:hint="eastAsia" w:ascii="方正黑体_GBK" w:hAnsi="方正黑体_GBK" w:eastAsia="方正黑体_GBK" w:cs="黑体"/>
                <w:bCs/>
                <w:color w:val="000000"/>
                <w:kern w:val="0"/>
                <w:sz w:val="24"/>
                <w:szCs w:val="24"/>
                <w:lang w:bidi="ar"/>
              </w:rPr>
              <w:t>五、企业竞争力指标</w:t>
            </w:r>
          </w:p>
        </w:tc>
      </w:tr>
      <w:tr w14:paraId="2A4C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13A45AE7">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1.建立质量管理体系和标准体系</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76559FC">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309B385D">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12FA23E">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7B66D64">
            <w:pPr>
              <w:adjustRightInd w:val="0"/>
              <w:snapToGrid w:val="0"/>
              <w:spacing w:line="320" w:lineRule="exact"/>
              <w:rPr>
                <w:rFonts w:hint="eastAsia" w:ascii="仿宋_GB2312" w:hAnsi="仿宋_GB2312" w:eastAsia="仿宋_GB2312" w:cs="仿宋_GB2312"/>
                <w:color w:val="000000"/>
                <w:kern w:val="0"/>
                <w:sz w:val="24"/>
                <w:szCs w:val="24"/>
              </w:rPr>
            </w:pPr>
          </w:p>
        </w:tc>
      </w:tr>
      <w:tr w14:paraId="5718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38551406">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2.通过质量管理体系认证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841409B">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6CED9307">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687A398">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50D1AD6">
            <w:pPr>
              <w:adjustRightInd w:val="0"/>
              <w:snapToGrid w:val="0"/>
              <w:spacing w:line="320" w:lineRule="exact"/>
              <w:rPr>
                <w:rFonts w:hint="eastAsia" w:ascii="仿宋_GB2312" w:hAnsi="仿宋_GB2312" w:eastAsia="仿宋_GB2312" w:cs="仿宋_GB2312"/>
                <w:color w:val="000000"/>
                <w:kern w:val="0"/>
                <w:sz w:val="24"/>
                <w:szCs w:val="24"/>
              </w:rPr>
            </w:pPr>
          </w:p>
        </w:tc>
      </w:tr>
      <w:tr w14:paraId="73F0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2F7BFF4C">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3.GMP认证数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390011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2765223B">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0ABFC90">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5711911">
            <w:pPr>
              <w:adjustRightInd w:val="0"/>
              <w:snapToGrid w:val="0"/>
              <w:spacing w:line="320" w:lineRule="exact"/>
              <w:rPr>
                <w:rFonts w:hint="eastAsia" w:ascii="仿宋_GB2312" w:hAnsi="仿宋_GB2312" w:eastAsia="仿宋_GB2312" w:cs="仿宋_GB2312"/>
                <w:color w:val="000000"/>
                <w:kern w:val="0"/>
                <w:sz w:val="24"/>
                <w:szCs w:val="24"/>
              </w:rPr>
            </w:pPr>
          </w:p>
        </w:tc>
      </w:tr>
      <w:tr w14:paraId="5051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311D8389">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4.HACCP认证数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5269775">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300F097C">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FD3222E">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357BEC7">
            <w:pPr>
              <w:adjustRightInd w:val="0"/>
              <w:snapToGrid w:val="0"/>
              <w:spacing w:line="320" w:lineRule="exact"/>
              <w:rPr>
                <w:rFonts w:hint="eastAsia" w:ascii="仿宋_GB2312" w:hAnsi="仿宋_GB2312" w:eastAsia="仿宋_GB2312" w:cs="仿宋_GB2312"/>
                <w:color w:val="000000"/>
                <w:kern w:val="0"/>
                <w:sz w:val="24"/>
                <w:szCs w:val="24"/>
              </w:rPr>
            </w:pPr>
          </w:p>
        </w:tc>
      </w:tr>
      <w:tr w14:paraId="5A5F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66B32C1C">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5.FDA认证数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472BE63">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34ECB6AD">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97B3292">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340A15E">
            <w:pPr>
              <w:adjustRightInd w:val="0"/>
              <w:snapToGrid w:val="0"/>
              <w:spacing w:line="320" w:lineRule="exact"/>
              <w:rPr>
                <w:rFonts w:hint="eastAsia" w:ascii="仿宋_GB2312" w:hAnsi="仿宋_GB2312" w:eastAsia="仿宋_GB2312" w:cs="仿宋_GB2312"/>
                <w:color w:val="000000"/>
                <w:kern w:val="0"/>
                <w:sz w:val="24"/>
                <w:szCs w:val="24"/>
              </w:rPr>
            </w:pPr>
          </w:p>
        </w:tc>
      </w:tr>
      <w:tr w14:paraId="15B5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1F0683C9">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6.能够按照或者高于国家、行业、地方标准进行生产</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8758C08">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2B9F6CB0">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75B9B2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0376279">
            <w:pPr>
              <w:adjustRightInd w:val="0"/>
              <w:snapToGrid w:val="0"/>
              <w:spacing w:line="320" w:lineRule="exact"/>
              <w:rPr>
                <w:rFonts w:hint="eastAsia" w:ascii="仿宋_GB2312" w:hAnsi="仿宋_GB2312" w:eastAsia="仿宋_GB2312" w:cs="仿宋_GB2312"/>
                <w:color w:val="000000"/>
                <w:kern w:val="0"/>
                <w:sz w:val="24"/>
                <w:szCs w:val="24"/>
              </w:rPr>
            </w:pPr>
          </w:p>
        </w:tc>
      </w:tr>
      <w:tr w14:paraId="6A3F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43CCA574">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7.使用国家或省农产品质量安全追溯管理平台，开展农产品质量安全追溯管理</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6D4518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715C1AE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D599791">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8872B3F">
            <w:pPr>
              <w:adjustRightInd w:val="0"/>
              <w:snapToGrid w:val="0"/>
              <w:spacing w:line="320" w:lineRule="exact"/>
              <w:rPr>
                <w:rFonts w:hint="eastAsia" w:ascii="仿宋_GB2312" w:hAnsi="仿宋_GB2312" w:eastAsia="仿宋_GB2312" w:cs="仿宋_GB2312"/>
                <w:color w:val="000000"/>
                <w:kern w:val="0"/>
                <w:sz w:val="24"/>
                <w:szCs w:val="24"/>
              </w:rPr>
            </w:pPr>
          </w:p>
        </w:tc>
      </w:tr>
      <w:tr w14:paraId="0F0C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692D50D1">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8.政府质量奖</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7AC5249">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57868B8F">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A6465C1">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416C53B">
            <w:pPr>
              <w:adjustRightInd w:val="0"/>
              <w:snapToGrid w:val="0"/>
              <w:spacing w:line="320" w:lineRule="exact"/>
              <w:rPr>
                <w:rFonts w:hint="eastAsia" w:ascii="仿宋_GB2312" w:hAnsi="仿宋_GB2312" w:eastAsia="仿宋_GB2312" w:cs="仿宋_GB2312"/>
                <w:color w:val="000000"/>
                <w:kern w:val="0"/>
                <w:sz w:val="24"/>
                <w:szCs w:val="24"/>
              </w:rPr>
            </w:pPr>
          </w:p>
        </w:tc>
      </w:tr>
      <w:tr w14:paraId="212F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1E7ED7D6">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9.无公害农产品认证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E32B91A">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27F1D4A7">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D1359C2">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F778CFD">
            <w:pPr>
              <w:adjustRightInd w:val="0"/>
              <w:snapToGrid w:val="0"/>
              <w:spacing w:line="320" w:lineRule="exact"/>
              <w:rPr>
                <w:rFonts w:hint="eastAsia" w:ascii="仿宋_GB2312" w:hAnsi="仿宋_GB2312" w:eastAsia="仿宋_GB2312" w:cs="仿宋_GB2312"/>
                <w:color w:val="000000"/>
                <w:kern w:val="0"/>
                <w:sz w:val="24"/>
                <w:szCs w:val="24"/>
              </w:rPr>
            </w:pPr>
          </w:p>
        </w:tc>
      </w:tr>
      <w:tr w14:paraId="4372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35868DF8">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10.绿色食品认证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9B3A62C">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19A142C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DED56E0">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3BF07B8">
            <w:pPr>
              <w:adjustRightInd w:val="0"/>
              <w:snapToGrid w:val="0"/>
              <w:spacing w:line="320" w:lineRule="exact"/>
              <w:rPr>
                <w:rFonts w:hint="eastAsia" w:ascii="仿宋_GB2312" w:hAnsi="仿宋_GB2312" w:eastAsia="仿宋_GB2312" w:cs="仿宋_GB2312"/>
                <w:color w:val="000000"/>
                <w:kern w:val="0"/>
                <w:sz w:val="24"/>
                <w:szCs w:val="24"/>
              </w:rPr>
            </w:pPr>
          </w:p>
        </w:tc>
      </w:tr>
      <w:tr w14:paraId="23EA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01155322">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11.有机食品认证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EDC6B7E">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1B7A39E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20A9CE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C81B65A">
            <w:pPr>
              <w:adjustRightInd w:val="0"/>
              <w:snapToGrid w:val="0"/>
              <w:spacing w:line="320" w:lineRule="exact"/>
              <w:rPr>
                <w:rFonts w:hint="eastAsia" w:ascii="仿宋_GB2312" w:hAnsi="仿宋_GB2312" w:eastAsia="仿宋_GB2312" w:cs="仿宋_GB2312"/>
                <w:color w:val="000000"/>
                <w:kern w:val="0"/>
                <w:sz w:val="24"/>
                <w:szCs w:val="24"/>
              </w:rPr>
            </w:pPr>
          </w:p>
        </w:tc>
      </w:tr>
      <w:tr w14:paraId="2A5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03D3E576">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12.获省名牌产品（农业类）认定资质</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61ABEE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1A52B47B">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8391E69">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1139648">
            <w:pPr>
              <w:adjustRightInd w:val="0"/>
              <w:snapToGrid w:val="0"/>
              <w:spacing w:line="320" w:lineRule="exact"/>
              <w:rPr>
                <w:rFonts w:hint="eastAsia" w:ascii="仿宋_GB2312" w:hAnsi="仿宋_GB2312" w:eastAsia="仿宋_GB2312" w:cs="仿宋_GB2312"/>
                <w:color w:val="000000"/>
                <w:kern w:val="0"/>
                <w:sz w:val="24"/>
                <w:szCs w:val="24"/>
              </w:rPr>
            </w:pPr>
          </w:p>
        </w:tc>
      </w:tr>
      <w:tr w14:paraId="11D7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043946BD">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13.有入围省名特优新农产品区域公用品牌核心企业、品牌产品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09A509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489A584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3D8FCE0">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BC0F05A">
            <w:pPr>
              <w:adjustRightInd w:val="0"/>
              <w:snapToGrid w:val="0"/>
              <w:spacing w:line="320" w:lineRule="exact"/>
              <w:rPr>
                <w:rFonts w:hint="eastAsia" w:ascii="仿宋_GB2312" w:hAnsi="仿宋_GB2312" w:eastAsia="仿宋_GB2312" w:cs="仿宋_GB2312"/>
                <w:color w:val="000000"/>
                <w:kern w:val="0"/>
                <w:sz w:val="24"/>
                <w:szCs w:val="24"/>
              </w:rPr>
            </w:pPr>
          </w:p>
        </w:tc>
      </w:tr>
      <w:tr w14:paraId="665F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2F12F331">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14.农产品原产地认证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6F9EB33">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738AA24C">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9693F9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39BD339">
            <w:pPr>
              <w:adjustRightInd w:val="0"/>
              <w:snapToGrid w:val="0"/>
              <w:spacing w:line="320" w:lineRule="exact"/>
              <w:rPr>
                <w:rFonts w:hint="eastAsia" w:ascii="仿宋_GB2312" w:hAnsi="仿宋_GB2312" w:eastAsia="仿宋_GB2312" w:cs="仿宋_GB2312"/>
                <w:color w:val="000000"/>
                <w:kern w:val="0"/>
                <w:sz w:val="24"/>
                <w:szCs w:val="24"/>
              </w:rPr>
            </w:pPr>
          </w:p>
        </w:tc>
      </w:tr>
      <w:tr w14:paraId="13F8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79C4D546">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15.地理标志产品认证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FF83B61">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6EE537DD">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D173B14">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C7AB8A4">
            <w:pPr>
              <w:adjustRightInd w:val="0"/>
              <w:snapToGrid w:val="0"/>
              <w:spacing w:line="320" w:lineRule="exact"/>
              <w:rPr>
                <w:rFonts w:hint="eastAsia" w:ascii="仿宋_GB2312" w:hAnsi="仿宋_GB2312" w:eastAsia="仿宋_GB2312" w:cs="仿宋_GB2312"/>
                <w:color w:val="000000"/>
                <w:kern w:val="0"/>
                <w:sz w:val="24"/>
                <w:szCs w:val="24"/>
              </w:rPr>
            </w:pPr>
          </w:p>
        </w:tc>
      </w:tr>
      <w:tr w14:paraId="0907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0F50A541">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16.获得专利数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C438C94">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15E9191C">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3F51C51">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F7143EB">
            <w:pPr>
              <w:adjustRightInd w:val="0"/>
              <w:snapToGrid w:val="0"/>
              <w:spacing w:line="320" w:lineRule="exact"/>
              <w:rPr>
                <w:rFonts w:hint="eastAsia" w:ascii="仿宋_GB2312" w:hAnsi="仿宋_GB2312" w:eastAsia="仿宋_GB2312" w:cs="仿宋_GB2312"/>
                <w:color w:val="000000"/>
                <w:kern w:val="0"/>
                <w:sz w:val="24"/>
                <w:szCs w:val="24"/>
              </w:rPr>
            </w:pPr>
          </w:p>
        </w:tc>
      </w:tr>
      <w:tr w14:paraId="24BA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48F9E275">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17.获得商标数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ACBA7E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7E2FBE0C">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4E063B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F13CDB1">
            <w:pPr>
              <w:adjustRightInd w:val="0"/>
              <w:snapToGrid w:val="0"/>
              <w:spacing w:line="320" w:lineRule="exact"/>
              <w:rPr>
                <w:rFonts w:hint="eastAsia" w:ascii="仿宋_GB2312" w:hAnsi="仿宋_GB2312" w:eastAsia="仿宋_GB2312" w:cs="仿宋_GB2312"/>
                <w:color w:val="000000"/>
                <w:kern w:val="0"/>
                <w:sz w:val="24"/>
                <w:szCs w:val="24"/>
              </w:rPr>
            </w:pPr>
          </w:p>
        </w:tc>
      </w:tr>
      <w:tr w14:paraId="4041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4C999978">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18.通过环境管理体系认证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D50BB2D">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7202658B">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46D516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236B9C1">
            <w:pPr>
              <w:adjustRightInd w:val="0"/>
              <w:snapToGrid w:val="0"/>
              <w:spacing w:line="320" w:lineRule="exact"/>
              <w:rPr>
                <w:rFonts w:hint="eastAsia" w:ascii="仿宋_GB2312" w:hAnsi="仿宋_GB2312" w:eastAsia="仿宋_GB2312" w:cs="仿宋_GB2312"/>
                <w:color w:val="000000"/>
                <w:kern w:val="0"/>
                <w:sz w:val="24"/>
                <w:szCs w:val="24"/>
              </w:rPr>
            </w:pPr>
          </w:p>
        </w:tc>
      </w:tr>
      <w:tr w14:paraId="0727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56206ED6">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19.通过职业健康安全管理体系认证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264C205">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1CF3406B">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BB58F2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B94A772">
            <w:pPr>
              <w:adjustRightInd w:val="0"/>
              <w:snapToGrid w:val="0"/>
              <w:spacing w:line="320" w:lineRule="exact"/>
              <w:rPr>
                <w:rFonts w:hint="eastAsia" w:ascii="仿宋_GB2312" w:hAnsi="仿宋_GB2312" w:eastAsia="仿宋_GB2312" w:cs="仿宋_GB2312"/>
                <w:color w:val="000000"/>
                <w:kern w:val="0"/>
                <w:sz w:val="24"/>
                <w:szCs w:val="24"/>
              </w:rPr>
            </w:pPr>
          </w:p>
        </w:tc>
      </w:tr>
      <w:tr w14:paraId="6F79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2FD9E118">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20.通过食品安全管理体系认证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4388B8B">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0A512E0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B03B6FB">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CB45FE7">
            <w:pPr>
              <w:adjustRightInd w:val="0"/>
              <w:snapToGrid w:val="0"/>
              <w:spacing w:line="320" w:lineRule="exact"/>
              <w:rPr>
                <w:rFonts w:hint="eastAsia" w:ascii="仿宋_GB2312" w:hAnsi="仿宋_GB2312" w:eastAsia="仿宋_GB2312" w:cs="仿宋_GB2312"/>
                <w:color w:val="000000"/>
                <w:kern w:val="0"/>
                <w:sz w:val="24"/>
                <w:szCs w:val="24"/>
              </w:rPr>
            </w:pPr>
          </w:p>
        </w:tc>
      </w:tr>
      <w:tr w14:paraId="731C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752D2597">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21.通过环保达标评定</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34ED6B0">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348349A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6B24812">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4364A4F">
            <w:pPr>
              <w:adjustRightInd w:val="0"/>
              <w:snapToGrid w:val="0"/>
              <w:spacing w:line="320" w:lineRule="exact"/>
              <w:rPr>
                <w:rFonts w:hint="eastAsia" w:ascii="仿宋_GB2312" w:hAnsi="仿宋_GB2312" w:eastAsia="仿宋_GB2312" w:cs="仿宋_GB2312"/>
                <w:color w:val="000000"/>
                <w:kern w:val="0"/>
                <w:sz w:val="24"/>
                <w:szCs w:val="24"/>
              </w:rPr>
            </w:pPr>
          </w:p>
        </w:tc>
      </w:tr>
      <w:tr w14:paraId="061C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2A5BC038">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22.拥有新品种权数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FE2257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3ED46EB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073A14D">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E88654A">
            <w:pPr>
              <w:adjustRightInd w:val="0"/>
              <w:snapToGrid w:val="0"/>
              <w:spacing w:line="320" w:lineRule="exact"/>
              <w:rPr>
                <w:rFonts w:hint="eastAsia" w:ascii="仿宋_GB2312" w:hAnsi="仿宋_GB2312" w:eastAsia="仿宋_GB2312" w:cs="仿宋_GB2312"/>
                <w:color w:val="000000"/>
                <w:kern w:val="0"/>
                <w:sz w:val="24"/>
                <w:szCs w:val="24"/>
              </w:rPr>
            </w:pPr>
          </w:p>
        </w:tc>
      </w:tr>
      <w:tr w14:paraId="60E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11A25E44">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23.</w:t>
            </w:r>
            <w:r>
              <w:rPr>
                <w:rFonts w:hint="eastAsia" w:ascii="仿宋_GB2312" w:hAnsi="仿宋_GB2312" w:eastAsia="仿宋_GB2312" w:cs="仿宋_GB2312"/>
                <w:color w:val="000000"/>
                <w:kern w:val="0"/>
                <w:sz w:val="24"/>
                <w:szCs w:val="24"/>
                <w:lang w:bidi="ar"/>
              </w:rPr>
              <w:t>获得</w:t>
            </w:r>
            <w:r>
              <w:rPr>
                <w:rFonts w:hint="eastAsia" w:ascii="仿宋_GB2312" w:hAnsi="仿宋_GB2312" w:eastAsia="仿宋_GB2312" w:cs="仿宋_GB2312"/>
                <w:color w:val="000000"/>
                <w:kern w:val="0"/>
                <w:sz w:val="24"/>
                <w:szCs w:val="24"/>
                <w:lang w:eastAsia="zh-CN" w:bidi="ar"/>
              </w:rPr>
              <w:t>市</w:t>
            </w:r>
            <w:r>
              <w:rPr>
                <w:rFonts w:hint="eastAsia" w:ascii="仿宋_GB2312" w:hAnsi="仿宋_GB2312" w:eastAsia="仿宋_GB2312" w:cs="仿宋_GB2312"/>
                <w:color w:val="000000"/>
                <w:kern w:val="0"/>
                <w:sz w:val="24"/>
                <w:szCs w:val="24"/>
                <w:lang w:bidi="ar"/>
              </w:rPr>
              <w:t>级及以上科技成果、推广奖数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A34497D">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6799FE8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D25A97A">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40ED011">
            <w:pPr>
              <w:adjustRightInd w:val="0"/>
              <w:snapToGrid w:val="0"/>
              <w:spacing w:line="320" w:lineRule="exact"/>
              <w:rPr>
                <w:rFonts w:hint="eastAsia" w:ascii="仿宋_GB2312" w:hAnsi="仿宋_GB2312" w:eastAsia="仿宋_GB2312" w:cs="仿宋_GB2312"/>
                <w:color w:val="000000"/>
                <w:kern w:val="0"/>
                <w:sz w:val="24"/>
                <w:szCs w:val="24"/>
              </w:rPr>
            </w:pPr>
          </w:p>
        </w:tc>
      </w:tr>
      <w:tr w14:paraId="6A2A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2C69EBC5">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24.有专门研发机构</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B6AAF71">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431D6F37">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E1414E8">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692FA83">
            <w:pPr>
              <w:adjustRightInd w:val="0"/>
              <w:snapToGrid w:val="0"/>
              <w:spacing w:line="320" w:lineRule="exact"/>
              <w:rPr>
                <w:rFonts w:hint="eastAsia" w:ascii="仿宋_GB2312" w:hAnsi="仿宋_GB2312" w:eastAsia="仿宋_GB2312" w:cs="仿宋_GB2312"/>
                <w:color w:val="000000"/>
                <w:kern w:val="0"/>
                <w:sz w:val="24"/>
                <w:szCs w:val="24"/>
              </w:rPr>
            </w:pPr>
          </w:p>
        </w:tc>
      </w:tr>
      <w:tr w14:paraId="1138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4B418DF9">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25.专门研发人员数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35496C9">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人</w:t>
            </w:r>
          </w:p>
        </w:tc>
        <w:tc>
          <w:tcPr>
            <w:tcW w:w="1183" w:type="dxa"/>
            <w:gridSpan w:val="2"/>
            <w:tcBorders>
              <w:top w:val="single" w:color="auto" w:sz="4" w:space="0"/>
              <w:left w:val="nil"/>
              <w:bottom w:val="single" w:color="auto" w:sz="4" w:space="0"/>
              <w:right w:val="nil"/>
            </w:tcBorders>
            <w:noWrap w:val="0"/>
            <w:vAlign w:val="center"/>
          </w:tcPr>
          <w:p w14:paraId="00AD3F8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86A4B4A">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B64C9EF">
            <w:pPr>
              <w:adjustRightInd w:val="0"/>
              <w:snapToGrid w:val="0"/>
              <w:spacing w:line="320" w:lineRule="exact"/>
              <w:rPr>
                <w:rFonts w:hint="eastAsia" w:ascii="仿宋_GB2312" w:hAnsi="仿宋_GB2312" w:eastAsia="仿宋_GB2312" w:cs="仿宋_GB2312"/>
                <w:color w:val="000000"/>
                <w:kern w:val="0"/>
                <w:sz w:val="24"/>
                <w:szCs w:val="24"/>
              </w:rPr>
            </w:pPr>
          </w:p>
        </w:tc>
      </w:tr>
      <w:tr w14:paraId="45C2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55CA3C7F">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26.当年投入研发经费</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D5565A1">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nil"/>
              <w:bottom w:val="single" w:color="auto" w:sz="4" w:space="0"/>
              <w:right w:val="nil"/>
            </w:tcBorders>
            <w:noWrap w:val="0"/>
            <w:vAlign w:val="center"/>
          </w:tcPr>
          <w:p w14:paraId="62E4E42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45E436E">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3E45BFE">
            <w:pPr>
              <w:adjustRightInd w:val="0"/>
              <w:snapToGrid w:val="0"/>
              <w:spacing w:line="320" w:lineRule="exact"/>
              <w:rPr>
                <w:rFonts w:hint="eastAsia" w:ascii="仿宋_GB2312" w:hAnsi="仿宋_GB2312" w:eastAsia="仿宋_GB2312" w:cs="仿宋_GB2312"/>
                <w:color w:val="000000"/>
                <w:kern w:val="0"/>
                <w:sz w:val="24"/>
                <w:szCs w:val="24"/>
              </w:rPr>
            </w:pPr>
          </w:p>
        </w:tc>
      </w:tr>
      <w:tr w14:paraId="7B90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656" w:type="dxa"/>
            <w:gridSpan w:val="4"/>
            <w:tcBorders>
              <w:left w:val="single" w:color="auto" w:sz="4" w:space="0"/>
              <w:right w:val="single" w:color="auto" w:sz="4" w:space="0"/>
            </w:tcBorders>
            <w:noWrap w:val="0"/>
            <w:vAlign w:val="center"/>
          </w:tcPr>
          <w:p w14:paraId="49513280">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27.获得高新技术企业资格</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7D5F241">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730B2CE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E0CDB1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0C304BD">
            <w:pPr>
              <w:adjustRightInd w:val="0"/>
              <w:snapToGrid w:val="0"/>
              <w:spacing w:line="320" w:lineRule="exact"/>
              <w:rPr>
                <w:rFonts w:hint="eastAsia" w:ascii="仿宋_GB2312" w:hAnsi="仿宋_GB2312" w:eastAsia="仿宋_GB2312" w:cs="仿宋_GB2312"/>
                <w:color w:val="000000"/>
                <w:kern w:val="0"/>
                <w:sz w:val="24"/>
                <w:szCs w:val="24"/>
              </w:rPr>
            </w:pPr>
          </w:p>
        </w:tc>
      </w:tr>
      <w:tr w14:paraId="773A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656" w:type="dxa"/>
            <w:gridSpan w:val="4"/>
            <w:tcBorders>
              <w:left w:val="single" w:color="auto" w:sz="4" w:space="0"/>
              <w:right w:val="single" w:color="auto" w:sz="4" w:space="0"/>
            </w:tcBorders>
            <w:noWrap w:val="0"/>
            <w:vAlign w:val="center"/>
          </w:tcPr>
          <w:p w14:paraId="036E257F">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28.获评农业农村部畜禽养殖标准化示范场、水产健康养殖示范场</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7EB8EC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1C9282EB">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E9BAEBD">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A8B6E94">
            <w:pPr>
              <w:adjustRightInd w:val="0"/>
              <w:snapToGrid w:val="0"/>
              <w:spacing w:line="320" w:lineRule="exact"/>
              <w:rPr>
                <w:rFonts w:hint="eastAsia" w:ascii="仿宋_GB2312" w:hAnsi="仿宋_GB2312" w:eastAsia="仿宋_GB2312" w:cs="仿宋_GB2312"/>
                <w:color w:val="000000"/>
                <w:kern w:val="0"/>
                <w:sz w:val="24"/>
                <w:szCs w:val="24"/>
              </w:rPr>
            </w:pPr>
          </w:p>
        </w:tc>
      </w:tr>
      <w:tr w14:paraId="5DD6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2741BE87">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29.列入省</w:t>
            </w:r>
            <w:r>
              <w:rPr>
                <w:rFonts w:hint="eastAsia" w:ascii="仿宋_GB2312" w:hAnsi="仿宋_GB2312" w:eastAsia="仿宋_GB2312" w:cs="仿宋_GB2312"/>
                <w:bCs/>
                <w:color w:val="000000"/>
                <w:kern w:val="0"/>
                <w:sz w:val="24"/>
                <w:szCs w:val="24"/>
                <w:lang w:eastAsia="zh-CN" w:bidi="ar"/>
              </w:rPr>
              <w:t>、市级</w:t>
            </w:r>
            <w:r>
              <w:rPr>
                <w:rFonts w:hint="eastAsia" w:ascii="仿宋_GB2312" w:hAnsi="仿宋_GB2312" w:eastAsia="仿宋_GB2312" w:cs="仿宋_GB2312"/>
                <w:bCs/>
                <w:color w:val="000000"/>
                <w:kern w:val="0"/>
                <w:sz w:val="24"/>
                <w:szCs w:val="24"/>
                <w:lang w:bidi="ar"/>
              </w:rPr>
              <w:t>“菜篮子”基地、粤港澳大湾区“菜篮子”生产基地及产品加工企业</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A331CA2">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1F58627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FD0DF5C">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F2ECB19">
            <w:pPr>
              <w:adjustRightInd w:val="0"/>
              <w:snapToGrid w:val="0"/>
              <w:spacing w:line="320" w:lineRule="exact"/>
              <w:rPr>
                <w:rFonts w:hint="eastAsia" w:ascii="仿宋_GB2312" w:hAnsi="仿宋_GB2312" w:eastAsia="仿宋_GB2312" w:cs="仿宋_GB2312"/>
                <w:color w:val="000000"/>
                <w:kern w:val="0"/>
                <w:sz w:val="24"/>
                <w:szCs w:val="24"/>
              </w:rPr>
            </w:pPr>
          </w:p>
        </w:tc>
      </w:tr>
      <w:tr w14:paraId="5D31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0E5CCB88">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30.获评中国种业骨干企业、国家或省级良种场</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192CEE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3ED506A7">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51838EA">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EE2CC7E">
            <w:pPr>
              <w:adjustRightInd w:val="0"/>
              <w:snapToGrid w:val="0"/>
              <w:spacing w:line="320" w:lineRule="exact"/>
              <w:rPr>
                <w:rFonts w:hint="eastAsia" w:ascii="仿宋_GB2312" w:hAnsi="仿宋_GB2312" w:eastAsia="仿宋_GB2312" w:cs="仿宋_GB2312"/>
                <w:color w:val="000000"/>
                <w:kern w:val="0"/>
                <w:sz w:val="24"/>
                <w:szCs w:val="24"/>
              </w:rPr>
            </w:pPr>
          </w:p>
        </w:tc>
      </w:tr>
      <w:tr w14:paraId="088A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023977C7">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31.获评省级及以上休闲农业与乡村旅游示范点、农业公园、3A级及以上旅游景点</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1C56CE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33EBABE0">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F501C3C">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0E397F6">
            <w:pPr>
              <w:adjustRightInd w:val="0"/>
              <w:snapToGrid w:val="0"/>
              <w:spacing w:line="320" w:lineRule="exact"/>
              <w:rPr>
                <w:rFonts w:hint="eastAsia" w:ascii="仿宋_GB2312" w:hAnsi="仿宋_GB2312" w:eastAsia="仿宋_GB2312" w:cs="仿宋_GB2312"/>
                <w:color w:val="000000"/>
                <w:kern w:val="0"/>
                <w:sz w:val="24"/>
                <w:szCs w:val="24"/>
              </w:rPr>
            </w:pPr>
          </w:p>
        </w:tc>
      </w:tr>
      <w:tr w14:paraId="69D4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7A939DC5">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32.建立有企业管理制度和财务制度</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AD47D23">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123958B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961B692">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31F74A5">
            <w:pPr>
              <w:adjustRightInd w:val="0"/>
              <w:snapToGrid w:val="0"/>
              <w:spacing w:line="320" w:lineRule="exact"/>
              <w:rPr>
                <w:rFonts w:hint="eastAsia" w:ascii="仿宋_GB2312" w:hAnsi="仿宋_GB2312" w:eastAsia="仿宋_GB2312" w:cs="仿宋_GB2312"/>
                <w:color w:val="000000"/>
                <w:kern w:val="0"/>
                <w:sz w:val="24"/>
                <w:szCs w:val="24"/>
              </w:rPr>
            </w:pPr>
          </w:p>
        </w:tc>
      </w:tr>
      <w:tr w14:paraId="7F99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065D6FC3">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33.其他</w:t>
            </w:r>
            <w:r>
              <w:rPr>
                <w:rFonts w:hint="eastAsia" w:ascii="仿宋_GB2312" w:hAnsi="仿宋_GB2312" w:eastAsia="仿宋_GB2312" w:cs="仿宋_GB2312"/>
                <w:bCs/>
                <w:color w:val="000000"/>
                <w:kern w:val="0"/>
                <w:sz w:val="24"/>
                <w:szCs w:val="24"/>
                <w:lang w:eastAsia="zh-CN" w:bidi="ar"/>
              </w:rPr>
              <w:t>市</w:t>
            </w:r>
            <w:r>
              <w:rPr>
                <w:rFonts w:hint="eastAsia" w:ascii="仿宋_GB2312" w:hAnsi="仿宋_GB2312" w:eastAsia="仿宋_GB2312" w:cs="仿宋_GB2312"/>
                <w:bCs/>
                <w:color w:val="000000"/>
                <w:kern w:val="0"/>
                <w:sz w:val="24"/>
                <w:szCs w:val="24"/>
                <w:lang w:bidi="ar"/>
              </w:rPr>
              <w:t>级以上奖励数目</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6ED5E92">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35A389CC">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32E08C9">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6F5AE49">
            <w:pPr>
              <w:adjustRightInd w:val="0"/>
              <w:snapToGrid w:val="0"/>
              <w:spacing w:line="320" w:lineRule="exact"/>
              <w:rPr>
                <w:rFonts w:hint="eastAsia" w:ascii="仿宋_GB2312" w:hAnsi="仿宋_GB2312" w:eastAsia="仿宋_GB2312" w:cs="仿宋_GB2312"/>
                <w:color w:val="000000"/>
                <w:kern w:val="0"/>
                <w:sz w:val="24"/>
                <w:szCs w:val="24"/>
              </w:rPr>
            </w:pPr>
          </w:p>
        </w:tc>
      </w:tr>
      <w:tr w14:paraId="30F9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5D0A2033">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（填写奖励名称）</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 xml:space="preserve"> </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866359A">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c>
          <w:tcPr>
            <w:tcW w:w="1183" w:type="dxa"/>
            <w:gridSpan w:val="2"/>
            <w:tcBorders>
              <w:top w:val="single" w:color="auto" w:sz="4" w:space="0"/>
              <w:left w:val="nil"/>
              <w:bottom w:val="single" w:color="auto" w:sz="4" w:space="0"/>
              <w:right w:val="nil"/>
            </w:tcBorders>
            <w:noWrap w:val="0"/>
            <w:vAlign w:val="center"/>
          </w:tcPr>
          <w:p w14:paraId="1F77607A">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CE33BEA">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3BF1D93">
            <w:pPr>
              <w:adjustRightInd w:val="0"/>
              <w:snapToGrid w:val="0"/>
              <w:spacing w:line="320" w:lineRule="exact"/>
              <w:rPr>
                <w:rFonts w:hint="eastAsia" w:ascii="仿宋_GB2312" w:hAnsi="仿宋_GB2312" w:eastAsia="仿宋_GB2312" w:cs="仿宋_GB2312"/>
                <w:color w:val="000000"/>
                <w:kern w:val="0"/>
                <w:sz w:val="24"/>
                <w:szCs w:val="24"/>
              </w:rPr>
            </w:pPr>
          </w:p>
        </w:tc>
      </w:tr>
      <w:tr w14:paraId="06C9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9907" w:type="dxa"/>
            <w:gridSpan w:val="9"/>
            <w:noWrap w:val="0"/>
            <w:vAlign w:val="top"/>
          </w:tcPr>
          <w:p w14:paraId="003633D8">
            <w:pPr>
              <w:adjustRightInd w:val="0"/>
              <w:snapToGrid w:val="0"/>
              <w:spacing w:line="32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企业简介（可另加附页）：</w:t>
            </w:r>
          </w:p>
        </w:tc>
      </w:tr>
      <w:tr w14:paraId="75DA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2532" w:type="dxa"/>
            <w:gridSpan w:val="2"/>
            <w:noWrap w:val="0"/>
            <w:vAlign w:val="center"/>
          </w:tcPr>
          <w:p w14:paraId="5B79A8E6">
            <w:pPr>
              <w:spacing w:line="590" w:lineRule="exact"/>
              <w:jc w:val="center"/>
              <w:rPr>
                <w:rFonts w:hint="eastAsia" w:ascii="仿宋_GB2312" w:hAnsi="仿宋_GB2312" w:eastAsia="仿宋_GB2312" w:cs="仿宋_GB2312"/>
                <w:color w:val="000000"/>
                <w:kern w:val="0"/>
                <w:sz w:val="24"/>
                <w:szCs w:val="24"/>
                <w:lang w:eastAsia="zh-CN" w:bidi="ar"/>
              </w:rPr>
            </w:pPr>
            <w:r>
              <w:rPr>
                <w:rFonts w:hint="eastAsia" w:ascii="仿宋_GB2312" w:eastAsia="仿宋_GB2312"/>
                <w:sz w:val="24"/>
                <w:szCs w:val="20"/>
              </w:rPr>
              <w:t>申报企业责任</w:t>
            </w:r>
          </w:p>
        </w:tc>
        <w:tc>
          <w:tcPr>
            <w:tcW w:w="7375" w:type="dxa"/>
            <w:gridSpan w:val="7"/>
            <w:noWrap w:val="0"/>
            <w:vAlign w:val="top"/>
          </w:tcPr>
          <w:p w14:paraId="17F7372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24"/>
                <w:szCs w:val="20"/>
              </w:rPr>
            </w:pPr>
          </w:p>
          <w:p w14:paraId="2696102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24"/>
                <w:szCs w:val="20"/>
              </w:rPr>
            </w:pPr>
            <w:r>
              <w:rPr>
                <w:rFonts w:hint="eastAsia" w:ascii="仿宋_GB2312" w:eastAsia="仿宋_GB2312"/>
                <w:sz w:val="24"/>
                <w:szCs w:val="20"/>
              </w:rPr>
              <w:t>企业法人对申报内容真实性、准确性负责。</w:t>
            </w:r>
          </w:p>
          <w:p w14:paraId="147598E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24"/>
                <w:szCs w:val="20"/>
              </w:rPr>
            </w:pPr>
          </w:p>
          <w:p w14:paraId="20EB722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24"/>
                <w:szCs w:val="20"/>
                <w:lang w:val="en-US" w:eastAsia="zh-CN"/>
              </w:rPr>
            </w:pPr>
            <w:r>
              <w:rPr>
                <w:rFonts w:hint="eastAsia" w:ascii="仿宋_GB2312" w:eastAsia="仿宋_GB2312"/>
                <w:sz w:val="24"/>
                <w:szCs w:val="20"/>
              </w:rPr>
              <w:t>申报企业（盖章）：          法人代表（签字）：</w:t>
            </w:r>
          </w:p>
        </w:tc>
      </w:tr>
      <w:tr w14:paraId="15EB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2532" w:type="dxa"/>
            <w:gridSpan w:val="2"/>
            <w:noWrap w:val="0"/>
            <w:vAlign w:val="center"/>
          </w:tcPr>
          <w:p w14:paraId="3813C872">
            <w:pPr>
              <w:adjustRightInd w:val="0"/>
              <w:snapToGrid w:val="0"/>
              <w:spacing w:line="320" w:lineRule="exact"/>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镇人民政府意见</w:t>
            </w:r>
          </w:p>
        </w:tc>
        <w:tc>
          <w:tcPr>
            <w:tcW w:w="7375" w:type="dxa"/>
            <w:gridSpan w:val="7"/>
            <w:noWrap w:val="0"/>
            <w:vAlign w:val="top"/>
          </w:tcPr>
          <w:p w14:paraId="3F0FE66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2"/>
                <w:sz w:val="24"/>
                <w:szCs w:val="20"/>
                <w:lang w:eastAsia="zh-CN"/>
              </w:rPr>
            </w:pPr>
          </w:p>
          <w:p w14:paraId="35FB525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2"/>
                <w:sz w:val="24"/>
                <w:szCs w:val="20"/>
                <w:lang w:eastAsia="zh-CN"/>
              </w:rPr>
            </w:pPr>
          </w:p>
          <w:p w14:paraId="37B59F1C">
            <w:pPr>
              <w:spacing w:line="590" w:lineRule="exact"/>
              <w:rPr>
                <w:rFonts w:hint="eastAsia" w:ascii="仿宋_GB2312" w:eastAsia="仿宋_GB2312"/>
                <w:sz w:val="24"/>
                <w:szCs w:val="20"/>
                <w:lang w:val="en-US" w:eastAsia="zh-CN"/>
              </w:rPr>
            </w:pPr>
            <w:r>
              <w:rPr>
                <w:rFonts w:hint="eastAsia" w:ascii="仿宋_GB2312" w:eastAsia="仿宋_GB2312"/>
                <w:sz w:val="24"/>
                <w:szCs w:val="20"/>
                <w:lang w:val="en-US" w:eastAsia="zh-CN"/>
              </w:rPr>
              <w:t>业务部门审核及分管领导签字：</w:t>
            </w:r>
          </w:p>
          <w:p w14:paraId="7EEFCDD8">
            <w:pPr>
              <w:spacing w:line="590" w:lineRule="exact"/>
              <w:rPr>
                <w:rFonts w:hint="eastAsia" w:ascii="仿宋_GB2312" w:eastAsia="仿宋_GB2312"/>
                <w:sz w:val="24"/>
                <w:szCs w:val="20"/>
              </w:rPr>
            </w:pPr>
            <w:r>
              <w:rPr>
                <w:rFonts w:hint="eastAsia" w:ascii="仿宋_GB2312" w:eastAsia="仿宋_GB2312"/>
                <w:sz w:val="24"/>
                <w:szCs w:val="20"/>
                <w:lang w:eastAsia="zh-CN"/>
              </w:rPr>
              <w:t>镇政</w:t>
            </w:r>
            <w:bookmarkStart w:id="1" w:name="_GoBack"/>
            <w:bookmarkEnd w:id="1"/>
            <w:r>
              <w:rPr>
                <w:rFonts w:hint="eastAsia" w:ascii="仿宋_GB2312" w:eastAsia="仿宋_GB2312"/>
                <w:sz w:val="24"/>
                <w:szCs w:val="20"/>
                <w:lang w:eastAsia="zh-CN"/>
              </w:rPr>
              <w:t>府</w:t>
            </w:r>
            <w:r>
              <w:rPr>
                <w:rFonts w:hint="eastAsia" w:ascii="仿宋_GB2312" w:eastAsia="仿宋_GB2312"/>
                <w:sz w:val="24"/>
                <w:szCs w:val="20"/>
              </w:rPr>
              <w:t xml:space="preserve">主要领导签字：              </w:t>
            </w:r>
          </w:p>
          <w:p w14:paraId="364D8B93">
            <w:pPr>
              <w:spacing w:line="590" w:lineRule="exact"/>
              <w:rPr>
                <w:rFonts w:hint="eastAsia" w:ascii="仿宋_GB2312" w:hAnsi="仿宋_GB2312" w:eastAsia="仿宋_GB2312" w:cs="仿宋_GB2312"/>
                <w:kern w:val="2"/>
                <w:sz w:val="24"/>
                <w:szCs w:val="20"/>
                <w:lang w:val="en-US" w:eastAsia="zh-CN"/>
              </w:rPr>
            </w:pPr>
            <w:r>
              <w:rPr>
                <w:rFonts w:hint="eastAsia" w:ascii="仿宋_GB2312" w:hAnsi="仿宋_GB2312" w:eastAsia="仿宋_GB2312" w:cs="仿宋_GB2312"/>
                <w:kern w:val="2"/>
                <w:sz w:val="24"/>
                <w:szCs w:val="20"/>
                <w:lang w:val="en-US" w:eastAsia="zh-CN"/>
              </w:rPr>
              <w:t xml:space="preserve">                                  （单位盖章）  </w:t>
            </w:r>
          </w:p>
          <w:p w14:paraId="335414BF">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2"/>
                <w:sz w:val="24"/>
                <w:szCs w:val="20"/>
                <w:lang w:val="en-US" w:eastAsia="zh-CN"/>
              </w:rPr>
              <w:t xml:space="preserve">                                  年    月   日</w:t>
            </w:r>
          </w:p>
        </w:tc>
      </w:tr>
      <w:tr w14:paraId="2329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2537" w:type="dxa"/>
            <w:gridSpan w:val="3"/>
            <w:noWrap w:val="0"/>
            <w:vAlign w:val="center"/>
          </w:tcPr>
          <w:p w14:paraId="2FF61076">
            <w:pPr>
              <w:adjustRightInd w:val="0"/>
              <w:snapToGrid w:val="0"/>
              <w:spacing w:line="32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县农业农村局意见</w:t>
            </w:r>
          </w:p>
        </w:tc>
        <w:tc>
          <w:tcPr>
            <w:tcW w:w="7370" w:type="dxa"/>
            <w:gridSpan w:val="6"/>
            <w:noWrap w:val="0"/>
            <w:vAlign w:val="top"/>
          </w:tcPr>
          <w:p w14:paraId="62987AF0">
            <w:pPr>
              <w:adjustRightInd w:val="0"/>
              <w:snapToGrid w:val="0"/>
              <w:spacing w:line="320" w:lineRule="exact"/>
              <w:rPr>
                <w:rFonts w:hint="eastAsia" w:ascii="仿宋_GB2312" w:hAnsi="仿宋_GB2312" w:eastAsia="仿宋_GB2312" w:cs="仿宋_GB2312"/>
                <w:color w:val="000000"/>
                <w:kern w:val="0"/>
                <w:sz w:val="24"/>
                <w:szCs w:val="24"/>
              </w:rPr>
            </w:pPr>
          </w:p>
          <w:p w14:paraId="63F8B183">
            <w:pPr>
              <w:adjustRightInd w:val="0"/>
              <w:snapToGrid w:val="0"/>
              <w:spacing w:line="320" w:lineRule="exact"/>
              <w:rPr>
                <w:rFonts w:hint="eastAsia" w:ascii="仿宋_GB2312" w:hAnsi="仿宋_GB2312" w:eastAsia="仿宋_GB2312" w:cs="仿宋_GB2312"/>
                <w:color w:val="000000"/>
                <w:kern w:val="0"/>
                <w:sz w:val="24"/>
                <w:szCs w:val="24"/>
              </w:rPr>
            </w:pPr>
          </w:p>
          <w:p w14:paraId="27169FCB">
            <w:pPr>
              <w:adjustRightInd w:val="0"/>
              <w:snapToGrid w:val="0"/>
              <w:spacing w:line="320" w:lineRule="exact"/>
              <w:rPr>
                <w:rFonts w:hint="eastAsia" w:ascii="仿宋_GB2312" w:hAnsi="仿宋_GB2312" w:eastAsia="仿宋_GB2312" w:cs="仿宋_GB2312"/>
                <w:color w:val="000000"/>
                <w:kern w:val="0"/>
                <w:sz w:val="24"/>
                <w:szCs w:val="24"/>
              </w:rPr>
            </w:pPr>
          </w:p>
          <w:p w14:paraId="7D63A5A4">
            <w:pPr>
              <w:adjustRightInd w:val="0"/>
              <w:snapToGrid w:val="0"/>
              <w:spacing w:line="320" w:lineRule="exact"/>
              <w:rPr>
                <w:rFonts w:hint="eastAsia" w:ascii="仿宋_GB2312" w:hAnsi="仿宋_GB2312" w:eastAsia="仿宋_GB2312" w:cs="仿宋_GB2312"/>
                <w:color w:val="000000"/>
                <w:kern w:val="0"/>
                <w:sz w:val="24"/>
                <w:szCs w:val="24"/>
              </w:rPr>
            </w:pPr>
          </w:p>
          <w:p w14:paraId="3C7B0436">
            <w:pPr>
              <w:adjustRightInd w:val="0"/>
              <w:snapToGrid w:val="0"/>
              <w:spacing w:line="320" w:lineRule="exact"/>
              <w:rPr>
                <w:rFonts w:hint="eastAsia" w:ascii="仿宋_GB2312" w:hAnsi="仿宋_GB2312" w:eastAsia="仿宋_GB2312" w:cs="仿宋_GB2312"/>
                <w:color w:val="000000"/>
                <w:kern w:val="0"/>
                <w:sz w:val="24"/>
                <w:szCs w:val="24"/>
              </w:rPr>
            </w:pPr>
          </w:p>
          <w:p w14:paraId="3D12F960">
            <w:pPr>
              <w:adjustRightInd w:val="0"/>
              <w:snapToGrid w:val="0"/>
              <w:spacing w:line="320" w:lineRule="exact"/>
              <w:rPr>
                <w:rFonts w:hint="eastAsia" w:ascii="仿宋_GB2312" w:hAnsi="仿宋_GB2312" w:eastAsia="仿宋_GB2312" w:cs="仿宋_GB2312"/>
                <w:color w:val="000000"/>
                <w:kern w:val="0"/>
                <w:sz w:val="24"/>
                <w:szCs w:val="24"/>
              </w:rPr>
            </w:pPr>
          </w:p>
          <w:p w14:paraId="21118C31">
            <w:pPr>
              <w:adjustRightInd w:val="0"/>
              <w:snapToGrid w:val="0"/>
              <w:spacing w:line="32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lang w:eastAsia="zh-CN"/>
              </w:rPr>
              <w:t>（单位盖章）</w:t>
            </w:r>
          </w:p>
          <w:p w14:paraId="3FF3EF9D">
            <w:pPr>
              <w:adjustRightInd w:val="0"/>
              <w:snapToGrid w:val="0"/>
              <w:spacing w:line="32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 xml:space="preserve">                     年    月    日</w:t>
            </w:r>
          </w:p>
        </w:tc>
      </w:tr>
    </w:tbl>
    <w:p w14:paraId="32798F5E">
      <w:pPr>
        <w:adjustRightInd w:val="0"/>
        <w:snapToGrid w:val="0"/>
        <w:spacing w:line="320" w:lineRule="exact"/>
        <w:rPr>
          <w:rFonts w:hint="eastAsia" w:ascii="仿宋_GB2312" w:hAnsi="仿宋_GB2312" w:eastAsia="仿宋_GB2312" w:cs="仿宋_GB2312"/>
          <w:color w:val="000000"/>
          <w:kern w:val="0"/>
          <w:sz w:val="24"/>
          <w:szCs w:val="20"/>
          <w:lang w:bidi="ar"/>
        </w:rPr>
      </w:pPr>
    </w:p>
    <w:p w14:paraId="5078C11D">
      <w:pPr>
        <w:adjustRightInd w:val="0"/>
        <w:snapToGrid w:val="0"/>
        <w:spacing w:line="320" w:lineRule="exact"/>
        <w:rPr>
          <w:rFonts w:hint="eastAsia" w:ascii="仿宋_GB2312" w:hAnsi="仿宋_GB2312" w:eastAsia="仿宋_GB2312" w:cs="仿宋_GB2312"/>
          <w:color w:val="000000"/>
          <w:kern w:val="0"/>
          <w:sz w:val="24"/>
          <w:szCs w:val="20"/>
          <w:lang w:bidi="ar"/>
        </w:rPr>
      </w:pPr>
    </w:p>
    <w:p w14:paraId="7EBE8CFF">
      <w:pPr>
        <w:adjustRightInd w:val="0"/>
        <w:snapToGrid w:val="0"/>
        <w:spacing w:line="320" w:lineRule="exact"/>
        <w:rPr>
          <w:rFonts w:hint="eastAsia" w:ascii="仿宋_GB2312" w:hAnsi="仿宋_GB2312" w:eastAsia="仿宋_GB2312" w:cs="仿宋_GB2312"/>
          <w:color w:val="000000"/>
          <w:kern w:val="0"/>
          <w:sz w:val="24"/>
          <w:szCs w:val="20"/>
          <w:lang w:bidi="ar"/>
        </w:rPr>
      </w:pPr>
    </w:p>
    <w:p w14:paraId="38EFB075">
      <w:pPr>
        <w:adjustRightInd w:val="0"/>
        <w:snapToGrid w:val="0"/>
        <w:spacing w:line="320" w:lineRule="exact"/>
        <w:rPr>
          <w:rFonts w:hint="eastAsia" w:ascii="仿宋_GB2312" w:hAnsi="仿宋_GB2312" w:eastAsia="仿宋_GB2312" w:cs="仿宋_GB2312"/>
          <w:color w:val="000000"/>
          <w:kern w:val="0"/>
          <w:sz w:val="24"/>
          <w:szCs w:val="20"/>
          <w:lang w:bidi="ar"/>
        </w:rPr>
      </w:pPr>
    </w:p>
    <w:p w14:paraId="4D21B5F8">
      <w:pPr>
        <w:adjustRightInd w:val="0"/>
        <w:snapToGrid w:val="0"/>
        <w:spacing w:line="320" w:lineRule="exact"/>
        <w:rPr>
          <w:rFonts w:hint="eastAsia" w:ascii="仿宋_GB2312" w:hAnsi="仿宋_GB2312" w:eastAsia="仿宋_GB2312" w:cs="仿宋_GB2312"/>
          <w:color w:val="000000"/>
          <w:kern w:val="0"/>
          <w:sz w:val="24"/>
          <w:szCs w:val="20"/>
          <w:lang w:bidi="ar"/>
        </w:rPr>
      </w:pPr>
    </w:p>
    <w:p w14:paraId="650EFAB7">
      <w:pPr>
        <w:adjustRightInd w:val="0"/>
        <w:snapToGrid w:val="0"/>
        <w:spacing w:line="320" w:lineRule="exact"/>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指标解释：</w:t>
      </w:r>
    </w:p>
    <w:p w14:paraId="1CEF8390">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1.企业类型包括农产品生产、休闲农业、农产品加工、农产品流通、农产品批发市场、农产品电子商务、农技推广，农机、农药、兽药、饲料、肥料生产及服务以及其他涉农企业。</w:t>
      </w:r>
    </w:p>
    <w:p w14:paraId="0CE92155">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2.销售收入是指当年企业实现的销售收入总额。</w:t>
      </w:r>
    </w:p>
    <w:p w14:paraId="66BED588">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3.交易额是指全年进场交易的各类产品成交额之和(</w:t>
      </w:r>
      <w:r>
        <w:rPr>
          <w:rFonts w:hint="eastAsia" w:ascii="仿宋_GB2312" w:hAnsi="仿宋_GB2312" w:eastAsia="仿宋_GB2312" w:cs="仿宋_GB2312"/>
          <w:color w:val="000000"/>
          <w:kern w:val="0"/>
          <w:sz w:val="24"/>
          <w:szCs w:val="20"/>
          <w:lang w:bidi="ar"/>
        </w:rPr>
        <w:t>农产品批发市场类填写）</w:t>
      </w:r>
      <w:r>
        <w:rPr>
          <w:rFonts w:hint="eastAsia" w:ascii="仿宋_GB2312" w:hAnsi="仿宋_GB2312" w:eastAsia="仿宋_GB2312" w:cs="仿宋_GB2312"/>
          <w:color w:val="000000"/>
          <w:kern w:val="0"/>
          <w:sz w:val="24"/>
          <w:szCs w:val="20"/>
        </w:rPr>
        <w:t>。</w:t>
      </w:r>
    </w:p>
    <w:p w14:paraId="38357CB5">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4.实际利用外资额度是指外商对企业投资的实际资金数额。</w:t>
      </w:r>
    </w:p>
    <w:p w14:paraId="026874C5">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5.合同关系是指以合同、订单等契约方式向农户收购农产品、提供生产资料等，合同双方具有明确的权利、义务关系，合同具有法律效力。</w:t>
      </w:r>
    </w:p>
    <w:p w14:paraId="198871BC">
      <w:pPr>
        <w:numPr>
          <w:ilvl w:val="0"/>
          <w:numId w:val="1"/>
        </w:num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合作方式按利润返还是指企业将农副产品加工、运输等增值的一部利润按一定的方式（如按交易量）返还给农户,也包括实行二次分配。</w:t>
      </w:r>
    </w:p>
    <w:p w14:paraId="33E1F687">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7.股份合作方式按股份分红是指按股金比例进行利润分红。</w:t>
      </w:r>
    </w:p>
    <w:p w14:paraId="191F37A7">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8.带动农户增收是指带动的农户比从事其他生产或不参加产业化生产当年多增加的收入。</w:t>
      </w:r>
    </w:p>
    <w:p w14:paraId="31FB236B">
      <w:pPr>
        <w:adjustRightInd w:val="0"/>
        <w:snapToGrid w:val="0"/>
        <w:spacing w:line="320" w:lineRule="exact"/>
        <w:rPr>
          <w:rFonts w:hint="eastAsia" w:ascii="仿宋_GB2312" w:hAnsi="仿宋_GB2312" w:eastAsia="仿宋_GB2312" w:cs="仿宋_GB2312"/>
          <w:color w:val="000000"/>
          <w:kern w:val="0"/>
          <w:sz w:val="24"/>
          <w:szCs w:val="20"/>
          <w:lang w:bidi="ar"/>
        </w:rPr>
      </w:pPr>
      <w:r>
        <w:rPr>
          <w:rFonts w:hint="eastAsia" w:ascii="仿宋_GB2312" w:hAnsi="仿宋_GB2312" w:eastAsia="仿宋_GB2312" w:cs="仿宋_GB2312"/>
          <w:color w:val="000000"/>
          <w:kern w:val="0"/>
          <w:sz w:val="24"/>
          <w:szCs w:val="20"/>
          <w:lang w:bidi="ar"/>
        </w:rPr>
        <w:t>注：</w:t>
      </w:r>
      <w:bookmarkStart w:id="0" w:name="_Hlk65853266"/>
      <w:r>
        <w:rPr>
          <w:rFonts w:hint="eastAsia" w:ascii="仿宋_GB2312" w:hAnsi="仿宋_GB2312" w:eastAsia="仿宋_GB2312" w:cs="仿宋_GB2312"/>
          <w:color w:val="000000"/>
          <w:kern w:val="0"/>
          <w:sz w:val="24"/>
          <w:szCs w:val="20"/>
          <w:lang w:bidi="ar"/>
        </w:rPr>
        <w:t>表内平衡关系66=67+68+69+70，72=71/66×10000。</w:t>
      </w:r>
      <w:bookmarkEnd w:id="0"/>
    </w:p>
    <w:p w14:paraId="3DD428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17E7C"/>
    <w:rsid w:val="6AA17E7C"/>
    <w:rsid w:val="75821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2225</Words>
  <Characters>2503</Characters>
  <Lines>0</Lines>
  <Paragraphs>0</Paragraphs>
  <TotalTime>0</TotalTime>
  <ScaleCrop>false</ScaleCrop>
  <LinksUpToDate>false</LinksUpToDate>
  <CharactersWithSpaces>2771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2026-05-09T02:04:00Z</dcterms:created>
  <dc:creator>chen..</dc:creator>
  <cp:lastModifiedBy>chen..</cp:lastModifiedBy>
  <dcterms:modified xsi:type="dcterms:W3CDTF">2026-05-12T00:36:36Z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38360F9F99BA4B9A9EF55C9C1BBAA14E_11</vt:lpwstr>
  </property>
  <property fmtid="{D5CDD505-2E9C-101B-9397-08002B2CF9AE}" pid="4" name="KSOTemplateDocerSaveRecord">
    <vt:lpwstr>eyJoZGlkIjoiYWVhNjNiOGMzZmZjOTdiZGQ5OWMyNmJkM2IyM2MzMDkiLCJ1c2VySWQiOiIyNjgyMTI1NjUifQ==</vt:lpwstr>
  </property>
</Properties>
</file>