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624D"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64A1B9D"/>
    <w:p w14:paraId="2F71DF97"/>
    <w:p w14:paraId="77CD7002"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 w14:paraId="27B224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7AE2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企业依法注册，合法经营，无欠缴财政资金，项目无重大商业或法律纠纷。</w:t>
      </w:r>
    </w:p>
    <w:p w14:paraId="38F7B4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申报材料真实有效；所有复印件与原件一致。</w:t>
      </w:r>
    </w:p>
    <w:p w14:paraId="65E49D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申报单位及法人承诺本项目没有重复申报财政资金，无骗取财政资金，无刻意夸大投资规模。</w:t>
      </w:r>
    </w:p>
    <w:p w14:paraId="65F2B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较大以上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责任事故。</w:t>
      </w:r>
    </w:p>
    <w:p w14:paraId="016752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申报单位及法人承诺近3年无违法违纪行为；承诺接受有关主管部门为审核本项目而进行的核查。</w:t>
      </w:r>
    </w:p>
    <w:p w14:paraId="6696EB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申报单位及法人承诺在项目被取消支持资格时，配合退还财政资金，否则接受强制手段扣缴。</w:t>
      </w:r>
    </w:p>
    <w:p w14:paraId="3394B8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如有违反上述承诺及国家法律法规的行为，申报单位及法人将承担由此带来的一切责任。</w:t>
      </w:r>
    </w:p>
    <w:p w14:paraId="1ABAA925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F6CFC28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申报单位法定代表人（签名）：</w:t>
      </w:r>
    </w:p>
    <w:p w14:paraId="52C6ED7B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申报单位（盖章）：</w:t>
      </w:r>
    </w:p>
    <w:p w14:paraId="64101255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日期：</w:t>
      </w:r>
    </w:p>
    <w:p w14:paraId="7DC11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355158A7"/>
    <w:rsid w:val="3E9F4285"/>
    <w:rsid w:val="433252A1"/>
    <w:rsid w:val="43667CC5"/>
    <w:rsid w:val="483329C0"/>
    <w:rsid w:val="5CA1106E"/>
    <w:rsid w:val="66E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275</Words>
  <Characters>282</Characters>
  <Lines>0</Lines>
  <Paragraphs>0</Paragraphs>
  <TotalTime>1</TotalTime>
  <ScaleCrop>false</ScaleCrop>
  <LinksUpToDate>false</LinksUpToDate>
  <CharactersWithSpaces>282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2024-11-12T16:43:00Z</dcterms:created>
  <dc:creator>Administrator</dc:creator>
  <cp:lastModifiedBy>FWZX515</cp:lastModifiedBy>
  <dcterms:modified xsi:type="dcterms:W3CDTF">2026-04-23T17:03:05Z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eyJoZGlkIjoiYTg2MDhiOWYwOGYwYTM4YTkyM2Q4NDE1MzJiMmNiNzkiLCJ1c2VySWQiOiIzNTIzODI1MjQifQ==</vt:lpwstr>
  </property>
  <property fmtid="{D5CDD505-2E9C-101B-9397-08002B2CF9AE}" pid="4" name="ICV">
    <vt:lpwstr>5D515B03561E464E49E0E9697DEB1589_43</vt:lpwstr>
  </property>
</Properties>
</file>