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89782">
      <w:pPr>
        <w:pStyle w:val="6"/>
        <w:widowControl/>
        <w:spacing w:line="560" w:lineRule="exact"/>
        <w:ind w:firstLine="0" w:firstLineChars="0"/>
        <w:jc w:val="center"/>
        <w:outlineLvl w:val="0"/>
        <w:rPr>
          <w:rFonts w:hint="default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val="en-US" w:eastAsia="zh-CN"/>
        </w:rPr>
        <w:t>2025年</w:t>
      </w:r>
      <w:r>
        <w:rPr>
          <w:rFonts w:ascii="黑体" w:hAnsi="黑体" w:eastAsia="黑体"/>
          <w:color w:val="000000"/>
          <w:sz w:val="44"/>
          <w:szCs w:val="44"/>
        </w:rPr>
        <w:t>河源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市</w:t>
      </w:r>
      <w:r>
        <w:rPr>
          <w:rFonts w:ascii="黑体" w:hAnsi="黑体" w:eastAsia="黑体"/>
          <w:color w:val="000000"/>
          <w:sz w:val="44"/>
          <w:szCs w:val="44"/>
        </w:rPr>
        <w:t>“名特优新”个体工商户</w:t>
      </w:r>
    </w:p>
    <w:p w14:paraId="52D65E78">
      <w:pPr>
        <w:pStyle w:val="6"/>
        <w:widowControl/>
        <w:spacing w:line="560" w:lineRule="exact"/>
        <w:ind w:firstLine="0" w:firstLineChars="0"/>
        <w:jc w:val="center"/>
        <w:outlineLvl w:val="0"/>
        <w:rPr>
          <w:rFonts w:hint="default"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分类</w:t>
      </w:r>
      <w:r>
        <w:rPr>
          <w:rFonts w:ascii="黑体" w:hAnsi="黑体" w:eastAsia="黑体"/>
          <w:color w:val="000000"/>
          <w:sz w:val="44"/>
          <w:szCs w:val="44"/>
        </w:rPr>
        <w:t>申报标准</w:t>
      </w:r>
    </w:p>
    <w:p w14:paraId="1749E98F"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</w:p>
    <w:p w14:paraId="079A367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一、“知名”个体工商户类（100分）</w:t>
      </w:r>
    </w:p>
    <w:p w14:paraId="6357ADB9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</w:p>
    <w:p w14:paraId="44A0F24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1、经营年限。（15分）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</w:t>
      </w:r>
    </w:p>
    <w:p w14:paraId="3AF2AB42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持续经营≥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B.持续经营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.持续经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营满一年。（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</w:t>
      </w:r>
    </w:p>
    <w:p w14:paraId="398E498D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</w:t>
      </w:r>
    </w:p>
    <w:p w14:paraId="3CFB84D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2、缴税情况（15分）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                                           </w:t>
      </w:r>
    </w:p>
    <w:p w14:paraId="48155CF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A.个体工商户上一年度缴税</w:t>
      </w:r>
      <w:r>
        <w:rPr>
          <w:rFonts w:hint="eastAsia" w:ascii="东文宋体" w:hAnsi="东文宋体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10万元。  （15分）</w:t>
      </w:r>
    </w:p>
    <w:p w14:paraId="092A7AC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B.个体工商户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上一年度缴税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10万元。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(10分）</w:t>
      </w:r>
    </w:p>
    <w:p w14:paraId="21D2B40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C.个体工商户上一年度没有缴税。  （0分）</w:t>
      </w:r>
    </w:p>
    <w:p w14:paraId="1244A39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98BFB8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3、就业贡献（15分）</w:t>
      </w:r>
    </w:p>
    <w:p w14:paraId="6D36786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A.长期雇佣≥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  B.长期雇佣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分） </w:t>
      </w:r>
    </w:p>
    <w:p w14:paraId="5ED437F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 </w:t>
      </w:r>
    </w:p>
    <w:p w14:paraId="4B4C6C3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4、社会贡献（15分）</w:t>
      </w:r>
    </w:p>
    <w:p w14:paraId="7EFB0032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有</w:t>
      </w:r>
      <w:r>
        <w:rPr>
          <w:rFonts w:ascii="仿宋" w:hAnsi="仿宋" w:eastAsia="仿宋"/>
          <w:color w:val="000000"/>
          <w:sz w:val="32"/>
          <w:szCs w:val="32"/>
        </w:rPr>
        <w:t>支持乡村振兴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或参与公益捐款。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08FF55F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B.有参与</w:t>
      </w:r>
      <w:r>
        <w:rPr>
          <w:rFonts w:ascii="仿宋" w:hAnsi="仿宋" w:eastAsia="仿宋"/>
          <w:color w:val="auto"/>
          <w:sz w:val="32"/>
          <w:szCs w:val="32"/>
        </w:rPr>
        <w:t>社区服务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或其他</w:t>
      </w:r>
      <w:r>
        <w:rPr>
          <w:rFonts w:ascii="仿宋" w:hAnsi="仿宋" w:eastAsia="仿宋"/>
          <w:color w:val="auto"/>
          <w:sz w:val="32"/>
          <w:szCs w:val="32"/>
        </w:rPr>
        <w:t>公益活动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59768A0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C.没有。（0分）</w:t>
      </w:r>
    </w:p>
    <w:p w14:paraId="7F210F5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5、是否获得政府相关部门颁发的相关荣誉，对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服务质量、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产品质量、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经营管理等方面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给予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认可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的。（10分）</w:t>
      </w:r>
    </w:p>
    <w:p w14:paraId="2D1F60A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2812037C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43164357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924BC4D">
      <w:pPr>
        <w:numPr>
          <w:ilvl w:val="0"/>
          <w:numId w:val="0"/>
        </w:numP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6、是否有</w:t>
      </w:r>
      <w:r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经营多家统一字号的门店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2ED49DFE">
      <w:pPr>
        <w:numPr>
          <w:ilvl w:val="0"/>
          <w:numId w:val="0"/>
        </w:numP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A  有3家门店以上（含3家）。 （10分）</w:t>
      </w:r>
    </w:p>
    <w:p w14:paraId="5AC13F68">
      <w:pPr>
        <w:numPr>
          <w:ilvl w:val="0"/>
          <w:numId w:val="0"/>
        </w:numP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B  有2家门店。 （8分）</w:t>
      </w:r>
    </w:p>
    <w:p w14:paraId="5BDC8D89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  只有一家。（0分）</w:t>
      </w:r>
    </w:p>
    <w:p w14:paraId="239B367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446AFA8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7、个体工商户或其产品是否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拥有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属于自己的注册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商标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、专利权或相关的产品认证（如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绿色食品、有机食品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、地理标志产品等）。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3778B112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04F163AE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46019D73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F58D6D6"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8、个体工商户经营者是否为中共党员，或者雇佣的员工是否为中共党员。（10分）</w:t>
      </w:r>
    </w:p>
    <w:p w14:paraId="14495419">
      <w:pPr>
        <w:numPr>
          <w:ilvl w:val="0"/>
          <w:numId w:val="0"/>
        </w:numPr>
        <w:ind w:leftChars="0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A  经营者是中共党员的。（10分）</w:t>
      </w:r>
    </w:p>
    <w:p w14:paraId="3D357779"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B  员工是中共党员的。  （5分）</w:t>
      </w:r>
    </w:p>
    <w:p w14:paraId="41ED627A">
      <w:pPr>
        <w:numPr>
          <w:ilvl w:val="0"/>
          <w:numId w:val="0"/>
        </w:numPr>
        <w:ind w:leftChars="0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  都不是（0分）</w:t>
      </w:r>
    </w:p>
    <w:p w14:paraId="4B0D0E14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（以上条件符合的，需上传相关的佐证材料）</w:t>
      </w:r>
    </w:p>
    <w:p w14:paraId="78420701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 w14:paraId="15A9904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二、“特色”个体工商户类（100分）</w:t>
      </w:r>
    </w:p>
    <w:p w14:paraId="3E9D56E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0DA7297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1、经营年限。（15分）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</w:t>
      </w:r>
    </w:p>
    <w:p w14:paraId="7CB499A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持续经营≥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B.持续经营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.持续经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营满一年。（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</w:t>
      </w:r>
    </w:p>
    <w:p w14:paraId="6D1A25CD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</w:t>
      </w:r>
    </w:p>
    <w:p w14:paraId="48F620D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2、缴税情况（15分）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                                           </w:t>
      </w:r>
    </w:p>
    <w:p w14:paraId="3E7B229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A.个体工商户上一年度缴税</w:t>
      </w:r>
      <w:r>
        <w:rPr>
          <w:rFonts w:hint="eastAsia" w:ascii="东文宋体" w:hAnsi="东文宋体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10万元。  （15分）</w:t>
      </w:r>
    </w:p>
    <w:p w14:paraId="023A43F0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B.个体工商户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上一年度缴税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10万元。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(10分）</w:t>
      </w:r>
    </w:p>
    <w:p w14:paraId="269C79D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C.个体工商户上一年度没有缴税。  （0分）</w:t>
      </w:r>
    </w:p>
    <w:p w14:paraId="1F82ED05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806DAA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3、就业贡献（15分）</w:t>
      </w:r>
    </w:p>
    <w:p w14:paraId="4D2FDB41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A.长期雇佣≥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  B.长期雇佣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分） </w:t>
      </w:r>
    </w:p>
    <w:p w14:paraId="12A0C81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 </w:t>
      </w:r>
    </w:p>
    <w:p w14:paraId="76F4316F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4、社会贡献（15分）</w:t>
      </w:r>
    </w:p>
    <w:p w14:paraId="471D5C8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有</w:t>
      </w:r>
      <w:r>
        <w:rPr>
          <w:rFonts w:ascii="仿宋" w:hAnsi="仿宋" w:eastAsia="仿宋"/>
          <w:color w:val="000000"/>
          <w:sz w:val="32"/>
          <w:szCs w:val="32"/>
        </w:rPr>
        <w:t>支持乡村振兴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或参与公益捐款。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4D70E74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B.有参与</w:t>
      </w:r>
      <w:r>
        <w:rPr>
          <w:rFonts w:ascii="仿宋" w:hAnsi="仿宋" w:eastAsia="仿宋"/>
          <w:color w:val="auto"/>
          <w:sz w:val="32"/>
          <w:szCs w:val="32"/>
        </w:rPr>
        <w:t>社区服务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或其他</w:t>
      </w:r>
      <w:r>
        <w:rPr>
          <w:rFonts w:ascii="仿宋" w:hAnsi="仿宋" w:eastAsia="仿宋"/>
          <w:color w:val="auto"/>
          <w:sz w:val="32"/>
          <w:szCs w:val="32"/>
        </w:rPr>
        <w:t>公益活动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624379D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C.没有。（0分）</w:t>
      </w:r>
    </w:p>
    <w:p w14:paraId="0B0B61D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1E458F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5、是否获得政府相关部门颁发的相关荣誉，对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服务质量、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产品质量、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经营管理等方面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给予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认可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的。（10分）</w:t>
      </w:r>
    </w:p>
    <w:p w14:paraId="36976724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（10分）</w:t>
      </w:r>
    </w:p>
    <w:p w14:paraId="7A9C0F8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3E488B32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E294ECF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6、所从事的行业是否为政府打造的重点特色行业（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如当地政府重点扶持的特色农业、传统手工艺等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）。（10分）</w:t>
      </w:r>
    </w:p>
    <w:p w14:paraId="67F2B38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是。（10分）</w:t>
      </w:r>
    </w:p>
    <w:p w14:paraId="00676BDF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不是。（0分）</w:t>
      </w:r>
    </w:p>
    <w:p w14:paraId="342DBA26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63C265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7、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业务，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是否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具有地方特色的产品或服务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如经营具有当地民俗特色的民宿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、有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融合地方风味的特色餐饮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、有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售卖本地独有的手工艺品、土特产品等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）。（10分）</w:t>
      </w:r>
    </w:p>
    <w:p w14:paraId="0D80297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50AA74AF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44B31012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2F0857C0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个体工商户或其产品是否获得相关认证（如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绿色食品、有机食品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、地理标志产品等），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表明其经营的产品在质量、安全、特色等方面具有一定的优势和认可度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0A85C2D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 xml:space="preserve">A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产品有获得相关认证。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（10分）</w:t>
      </w:r>
    </w:p>
    <w:p w14:paraId="4BC89D7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716176DB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（以上条件符合的，需上传相关的佐证材料）</w:t>
      </w:r>
    </w:p>
    <w:p w14:paraId="18E09875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15301A7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三、“优质”个体工商户类（100分）</w:t>
      </w:r>
    </w:p>
    <w:p w14:paraId="0E63A001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3CB735F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1、经营年限。（15分）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</w:t>
      </w:r>
    </w:p>
    <w:p w14:paraId="7008BC4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持续经营≥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B.持续经营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.持续经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营满一年。（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</w:t>
      </w:r>
    </w:p>
    <w:p w14:paraId="7C86C4B1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</w:t>
      </w:r>
    </w:p>
    <w:p w14:paraId="46F0FD9D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2、缴税情况（15分）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                                           </w:t>
      </w:r>
    </w:p>
    <w:p w14:paraId="1538059B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A.个体工商户上一年度缴税</w:t>
      </w:r>
      <w:r>
        <w:rPr>
          <w:rFonts w:hint="eastAsia" w:ascii="东文宋体" w:hAnsi="东文宋体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10万元。  （15分）</w:t>
      </w:r>
    </w:p>
    <w:p w14:paraId="7EECBC8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B.个体工商户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上一年度缴税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10万元。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(10分）</w:t>
      </w:r>
    </w:p>
    <w:p w14:paraId="51E03711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C.个体工商户上一年度没有缴税。  （0分）</w:t>
      </w:r>
    </w:p>
    <w:p w14:paraId="07EEE1D3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0A76E87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3、就业贡献（15分）</w:t>
      </w:r>
    </w:p>
    <w:p w14:paraId="60C8A60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A.长期雇佣≥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  B.长期雇佣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分） </w:t>
      </w:r>
    </w:p>
    <w:p w14:paraId="0825D00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 </w:t>
      </w:r>
    </w:p>
    <w:p w14:paraId="5D93DE09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4、社会贡献（15分）</w:t>
      </w:r>
    </w:p>
    <w:p w14:paraId="17F36CF2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有</w:t>
      </w:r>
      <w:r>
        <w:rPr>
          <w:rFonts w:ascii="仿宋" w:hAnsi="仿宋" w:eastAsia="仿宋"/>
          <w:color w:val="000000"/>
          <w:sz w:val="32"/>
          <w:szCs w:val="32"/>
        </w:rPr>
        <w:t>支持乡村振兴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或参与公益捐款。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7376F9A6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B.有参与</w:t>
      </w:r>
      <w:r>
        <w:rPr>
          <w:rFonts w:ascii="仿宋" w:hAnsi="仿宋" w:eastAsia="仿宋"/>
          <w:color w:val="auto"/>
          <w:sz w:val="32"/>
          <w:szCs w:val="32"/>
        </w:rPr>
        <w:t>社区服务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或其他</w:t>
      </w:r>
      <w:r>
        <w:rPr>
          <w:rFonts w:ascii="仿宋" w:hAnsi="仿宋" w:eastAsia="仿宋"/>
          <w:color w:val="auto"/>
          <w:sz w:val="32"/>
          <w:szCs w:val="32"/>
        </w:rPr>
        <w:t>公益活动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5247702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C.没有。（0分）</w:t>
      </w:r>
    </w:p>
    <w:p w14:paraId="24269E7F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77E8EB6D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5、是否获得政府相关部门颁发的相关荣誉，对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服务质量、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产品质量、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经营管理等方面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给予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认可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的。（10分）</w:t>
      </w:r>
    </w:p>
    <w:p w14:paraId="33E39F78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（10分）</w:t>
      </w:r>
    </w:p>
    <w:p w14:paraId="1AB4A850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0CD82B00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9689C59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6、是否被政府部门认定为“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老字号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百年老店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”等称号。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59A353B8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080F67FF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72F869E7">
      <w:pPr>
        <w:numPr>
          <w:ilvl w:val="0"/>
          <w:numId w:val="0"/>
        </w:numP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1A5B0DD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7、个体工商户是否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被认定为非遗工坊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需依托非遗代表性项目开展生产，具备稳定的生产场地、就业带动能力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）；或者个体工商户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经营者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为非物质文化遗产代表性传承人或乡村工匠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需持有相关认定证书，且实际从事传统技艺传承与经营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）。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7762F7EA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是。（10分）</w:t>
      </w:r>
    </w:p>
    <w:p w14:paraId="10DA487C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不是。（0分）</w:t>
      </w:r>
    </w:p>
    <w:p w14:paraId="03CC03EA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7E44F5B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8、个体工商户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经营者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是否有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取得相关职业资格证书（如人社部认定的从业资格或执业资格）或职业技能等级证书（如高级工、技师等），并实际从事对应行业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;或者个体工商户者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经营者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拥有相关专业技术职称，且职称与实际经营行业直接关联（如餐饮行业经营者拥有营养师职称）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13F87A22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62441D83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4052A4C9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（以上条件符合的，需上传相关的佐证材料）</w:t>
      </w:r>
    </w:p>
    <w:p w14:paraId="5E5A21CB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 w14:paraId="5F035996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  <w:t>四、“新兴”个体工商户类（100分）</w:t>
      </w:r>
    </w:p>
    <w:p w14:paraId="1CDC921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7729EF51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1、经营年限。（15分）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</w:t>
      </w:r>
    </w:p>
    <w:p w14:paraId="3125C92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持续经营≥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B.持续经营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.持续经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营满一年。（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</w:t>
      </w:r>
    </w:p>
    <w:p w14:paraId="6C7B6456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</w:t>
      </w:r>
    </w:p>
    <w:p w14:paraId="1B8ABC2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2、缴税情况（15分）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 xml:space="preserve">                                               </w:t>
      </w:r>
    </w:p>
    <w:p w14:paraId="7914FB62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A.个体工商户上一年度缴税</w:t>
      </w:r>
      <w:r>
        <w:rPr>
          <w:rFonts w:hint="eastAsia" w:ascii="东文宋体" w:hAnsi="东文宋体" w:eastAsia="东文宋体" w:cs="东文宋体"/>
          <w:color w:val="auto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10万元。  （15分）</w:t>
      </w:r>
    </w:p>
    <w:p w14:paraId="2C4D1A9B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B.个体工商户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上一年度缴税</w:t>
      </w:r>
      <w:r>
        <w:rPr>
          <w:rFonts w:hint="eastAsia" w:ascii="华文中宋" w:hAnsi="华文中宋" w:eastAsia="华文中宋" w:cs="华文中宋"/>
          <w:color w:val="auto"/>
          <w:sz w:val="32"/>
          <w:szCs w:val="32"/>
          <w:lang w:eastAsia="zh-CN"/>
        </w:rPr>
        <w:t>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10万元。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(10分）</w:t>
      </w:r>
    </w:p>
    <w:p w14:paraId="053DA168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C.个体工商户上一年度没有缴税。  （0分）</w:t>
      </w:r>
    </w:p>
    <w:p w14:paraId="06965D8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53EB2FEE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3、就业贡献（15分）</w:t>
      </w:r>
    </w:p>
    <w:p w14:paraId="74205145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A.长期雇佣≥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       B.长期雇佣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2-3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分）                                                         C.长期雇佣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人。（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分） </w:t>
      </w:r>
    </w:p>
    <w:p w14:paraId="66078DC6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 xml:space="preserve">                                                        </w:t>
      </w:r>
    </w:p>
    <w:p w14:paraId="4012BED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4、社会贡献（15分）</w:t>
      </w:r>
    </w:p>
    <w:p w14:paraId="4B92E4FC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A.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有</w:t>
      </w:r>
      <w:r>
        <w:rPr>
          <w:rFonts w:ascii="仿宋" w:hAnsi="仿宋" w:eastAsia="仿宋"/>
          <w:color w:val="000000"/>
          <w:sz w:val="32"/>
          <w:szCs w:val="32"/>
        </w:rPr>
        <w:t>支持乡村振兴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或参与公益捐款。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6BD7ABA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B.有参与</w:t>
      </w:r>
      <w:r>
        <w:rPr>
          <w:rFonts w:ascii="仿宋" w:hAnsi="仿宋" w:eastAsia="仿宋"/>
          <w:color w:val="auto"/>
          <w:sz w:val="32"/>
          <w:szCs w:val="32"/>
        </w:rPr>
        <w:t>社区服务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或其他</w:t>
      </w:r>
      <w:r>
        <w:rPr>
          <w:rFonts w:ascii="仿宋" w:hAnsi="仿宋" w:eastAsia="仿宋"/>
          <w:color w:val="auto"/>
          <w:sz w:val="32"/>
          <w:szCs w:val="32"/>
        </w:rPr>
        <w:t>公益活动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）</w:t>
      </w:r>
    </w:p>
    <w:p w14:paraId="5DBB8975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  <w:t>C.没有。（0分）</w:t>
      </w:r>
    </w:p>
    <w:p w14:paraId="2D067A2A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 w14:paraId="52103894">
      <w:pPr>
        <w:pStyle w:val="6"/>
        <w:widowControl/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5、是否获得政府相关部门颁发的相关荣誉，对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服务质量、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产品质量、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经营管理等方面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给予</w:t>
      </w:r>
      <w:r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  <w:t>认可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的。（10分）</w:t>
      </w:r>
    </w:p>
    <w:p w14:paraId="0C4D24B8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（10分）</w:t>
      </w:r>
    </w:p>
    <w:p w14:paraId="5CB20C72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38815CD8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3BD82F4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6、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经营领域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属于国家发改委《战略性新兴产业分类》或地方政府发布的新业态名录范围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如人工智能应用开发、大数据服务、跨境电商、共享经济等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）。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2FC5B3AE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是。（10分）</w:t>
      </w:r>
    </w:p>
    <w:p w14:paraId="4BD0D12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不是。（0分）</w:t>
      </w:r>
    </w:p>
    <w:p w14:paraId="366C8B83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083959B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7、是否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拥有与经营范围直接相关的自主知识产权，包括发明专利（已授权并进入实质应用阶段）、实用新型专利、外观设计专利、软件著作权等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2484A181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 xml:space="preserve">A  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。（10分）</w:t>
      </w:r>
    </w:p>
    <w:p w14:paraId="618CFAE0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4C2FAF6E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CD519EF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8、是否有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依托抖音、快手、小红书等主流网络平台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依法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开展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经营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活动，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且信誉良好，无</w:t>
      </w:r>
      <w:r>
        <w:rPr>
          <w:rFonts w:hint="default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重大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客诉纠纷。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（10分）</w:t>
      </w:r>
    </w:p>
    <w:p w14:paraId="3D8A8D4C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A  有。（10分）</w:t>
      </w:r>
    </w:p>
    <w:p w14:paraId="1BBAF9C5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  <w:lang w:val="en-US" w:eastAsia="zh-CN" w:bidi="ar-SA"/>
        </w:rPr>
        <w:t>B  无。（0分）</w:t>
      </w:r>
    </w:p>
    <w:p w14:paraId="73956856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  <w:t>（以上条件符合的，需上传相关的佐证材料）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260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0F6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0F6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47439"/>
    <w:rsid w:val="074153D2"/>
    <w:rsid w:val="088E2459"/>
    <w:rsid w:val="0A5103B6"/>
    <w:rsid w:val="0DED7A60"/>
    <w:rsid w:val="12E55E1C"/>
    <w:rsid w:val="185D4530"/>
    <w:rsid w:val="19EF442D"/>
    <w:rsid w:val="1BBE7FD2"/>
    <w:rsid w:val="1F6756F7"/>
    <w:rsid w:val="2BBC7526"/>
    <w:rsid w:val="2DFFAEFB"/>
    <w:rsid w:val="2FBE7BE7"/>
    <w:rsid w:val="35FCD501"/>
    <w:rsid w:val="3BB4BA37"/>
    <w:rsid w:val="3CF47439"/>
    <w:rsid w:val="47FA847A"/>
    <w:rsid w:val="4FEFC9D3"/>
    <w:rsid w:val="5217238E"/>
    <w:rsid w:val="56857901"/>
    <w:rsid w:val="5CBF4DF8"/>
    <w:rsid w:val="64FEA424"/>
    <w:rsid w:val="6C660579"/>
    <w:rsid w:val="6DFD7B32"/>
    <w:rsid w:val="77BA8394"/>
    <w:rsid w:val="78BF72BB"/>
    <w:rsid w:val="7CEFD49B"/>
    <w:rsid w:val="7DFBAAFF"/>
    <w:rsid w:val="7E990907"/>
    <w:rsid w:val="7F3FDA18"/>
    <w:rsid w:val="7FEE06F3"/>
    <w:rsid w:val="9FBB3DB9"/>
    <w:rsid w:val="BBF44B03"/>
    <w:rsid w:val="BD6FBF86"/>
    <w:rsid w:val="CC6B7194"/>
    <w:rsid w:val="D9FFCB00"/>
    <w:rsid w:val="DE9F9654"/>
    <w:rsid w:val="DFE7849B"/>
    <w:rsid w:val="DFF703C2"/>
    <w:rsid w:val="EE9EE15E"/>
    <w:rsid w:val="EEE7B07B"/>
    <w:rsid w:val="F97A3295"/>
    <w:rsid w:val="FB7DFA8E"/>
    <w:rsid w:val="FBB1FC31"/>
    <w:rsid w:val="FBFE42D5"/>
    <w:rsid w:val="FDFF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2326</Words>
  <Characters>2493</Characters>
  <Lines>0</Lines>
  <Paragraphs>0</Paragraphs>
  <TotalTime>2</TotalTime>
  <ScaleCrop>false</ScaleCrop>
  <LinksUpToDate>false</LinksUpToDate>
  <CharactersWithSpaces>4201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2025-08-05T07:35:00Z</dcterms:created>
  <dc:creator>Administrator</dc:creator>
  <cp:lastModifiedBy>正园.</cp:lastModifiedBy>
  <dcterms:modified xsi:type="dcterms:W3CDTF">2025-09-02T08:23:11Z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C83FFA1ADF5C4B008DDAF41CB07E9495</vt:lpwstr>
  </property>
  <property fmtid="{D5CDD505-2E9C-101B-9397-08002B2CF9AE}" pid="4" name="KSOTemplateDocerSaveRecord">
    <vt:lpwstr>eyJoZGlkIjoiNDQ2N2U4Mzk4NzBiYWYzODkxNDA5MzFhNjQ3ZDM1MGYiLCJ1c2VySWQiOiIyMDg1MDk3MzYifQ==</vt:lpwstr>
  </property>
</Properties>
</file>