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783" w:firstLineChars="150"/>
        <w:jc w:val="center"/>
        <w:rPr>
          <w:rFonts w:hint="eastAsia" w:ascii="方正小标宋简体" w:eastAsia="方正小标宋简体"/>
          <w:b/>
          <w:bCs/>
          <w:sz w:val="52"/>
          <w:szCs w:val="52"/>
          <w:lang w:val="en-US" w:eastAsia="zh-CN"/>
        </w:rPr>
      </w:pPr>
      <w:r>
        <w:rPr>
          <w:rFonts w:hint="eastAsia" w:ascii="方正小标宋简体" w:eastAsia="方正小标宋简体"/>
          <w:b/>
          <w:bCs/>
          <w:sz w:val="52"/>
          <w:szCs w:val="52"/>
          <w:lang w:val="en-US" w:eastAsia="zh-CN"/>
        </w:rPr>
        <w:t>2017年度</w:t>
      </w:r>
    </w:p>
    <w:p>
      <w:pPr>
        <w:ind w:firstLine="660" w:firstLineChars="150"/>
        <w:jc w:val="center"/>
        <w:rPr>
          <w:rFonts w:hint="eastAsia" w:ascii="方正小标宋简体" w:eastAsia="方正小标宋简体"/>
          <w:sz w:val="44"/>
          <w:szCs w:val="44"/>
          <w:lang w:val="en-US" w:eastAsia="zh-CN"/>
        </w:rPr>
      </w:pPr>
    </w:p>
    <w:p>
      <w:pPr>
        <w:ind w:firstLine="883" w:firstLineChars="200"/>
        <w:jc w:val="both"/>
        <w:rPr>
          <w:rFonts w:hint="eastAsia" w:ascii="方正小标宋简体" w:eastAsia="方正小标宋简体"/>
          <w:sz w:val="44"/>
          <w:szCs w:val="44"/>
        </w:rPr>
      </w:pPr>
      <w:r>
        <w:rPr>
          <w:rFonts w:hint="eastAsia" w:ascii="宋体" w:hAnsi="宋体"/>
          <w:b/>
          <w:sz w:val="44"/>
          <w:szCs w:val="44"/>
          <w:lang w:eastAsia="zh-CN"/>
        </w:rPr>
        <w:t>和平县阳明实验幼儿园</w:t>
      </w:r>
      <w:r>
        <w:rPr>
          <w:rFonts w:hint="eastAsia" w:ascii="方正小标宋简体" w:eastAsia="方正小标宋简体"/>
          <w:sz w:val="44"/>
          <w:szCs w:val="44"/>
        </w:rPr>
        <w:t>部门决算公开</w:t>
      </w:r>
    </w:p>
    <w:p>
      <w:pPr>
        <w:ind w:firstLine="880" w:firstLineChars="200"/>
        <w:jc w:val="both"/>
        <w:rPr>
          <w:rFonts w:hint="eastAsia" w:ascii="方正小标宋简体" w:eastAsia="方正小标宋简体"/>
          <w:sz w:val="44"/>
          <w:szCs w:val="44"/>
        </w:rPr>
      </w:pPr>
    </w:p>
    <w:p>
      <w:pPr>
        <w:ind w:left="420"/>
        <w:jc w:val="center"/>
        <w:rPr>
          <w:rFonts w:ascii="黑体" w:hAnsi="宋体" w:eastAsia="黑体"/>
          <w:b/>
          <w:sz w:val="44"/>
          <w:szCs w:val="44"/>
        </w:rPr>
      </w:pPr>
      <w:r>
        <w:rPr>
          <w:rFonts w:hint="eastAsia" w:ascii="方正小标宋简体" w:eastAsia="方正小标宋简体"/>
          <w:sz w:val="44"/>
          <w:szCs w:val="44"/>
          <w:lang w:eastAsia="zh-CN"/>
        </w:rPr>
        <w:t>基本情况说明</w:t>
      </w: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和平县阳明实验幼儿园</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hint="eastAsia" w:ascii="仿宋_GB2312" w:eastAsia="仿宋_GB2312"/>
          <w:sz w:val="32"/>
          <w:szCs w:val="32"/>
        </w:rPr>
      </w:pPr>
      <w:r>
        <w:rPr>
          <w:rFonts w:hint="eastAsia" w:ascii="仿宋_GB2312" w:eastAsia="仿宋_GB2312"/>
          <w:sz w:val="32"/>
          <w:szCs w:val="32"/>
        </w:rPr>
        <w:t>二、 机构设置</w:t>
      </w:r>
    </w:p>
    <w:p>
      <w:pPr>
        <w:spacing w:line="288" w:lineRule="auto"/>
        <w:ind w:firstLine="800" w:firstLineChars="250"/>
        <w:rPr>
          <w:rFonts w:hint="eastAsia" w:ascii="仿宋_GB2312" w:eastAsia="仿宋_GB2312"/>
          <w:sz w:val="32"/>
          <w:szCs w:val="32"/>
          <w:lang w:eastAsia="zh-CN"/>
        </w:rPr>
      </w:pPr>
      <w:r>
        <w:rPr>
          <w:rFonts w:hint="eastAsia" w:ascii="仿宋_GB2312" w:eastAsia="仿宋_GB2312"/>
          <w:sz w:val="32"/>
          <w:szCs w:val="32"/>
          <w:lang w:eastAsia="zh-CN"/>
        </w:rPr>
        <w:t>三、人员构成情况</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和平县阳明实验幼儿园</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和平县阳明实验幼儿园</w:t>
      </w:r>
      <w:r>
        <w:rPr>
          <w:rFonts w:hint="eastAsia" w:ascii="宋体" w:hAnsi="宋体"/>
          <w:b/>
          <w:sz w:val="36"/>
          <w:szCs w:val="36"/>
        </w:rPr>
        <w:t xml:space="preserve"> </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和平县阳明实验幼儿园</w:t>
      </w:r>
      <w:r>
        <w:rPr>
          <w:rFonts w:hint="eastAsia" w:ascii="宋体" w:hAnsi="宋体"/>
          <w:b/>
          <w:sz w:val="36"/>
          <w:szCs w:val="36"/>
        </w:rPr>
        <w:t>概况</w:t>
      </w:r>
    </w:p>
    <w:p>
      <w:pPr>
        <w:widowControl w:val="0"/>
        <w:numPr>
          <w:ilvl w:val="0"/>
          <w:numId w:val="1"/>
        </w:numPr>
        <w:ind w:firstLine="640"/>
        <w:jc w:val="both"/>
        <w:rPr>
          <w:rFonts w:ascii="黑体" w:hAnsi="黑体" w:eastAsia="黑体" w:cs="黑体"/>
          <w:b/>
          <w:bCs/>
          <w:sz w:val="32"/>
          <w:szCs w:val="32"/>
        </w:rPr>
      </w:pPr>
      <w:r>
        <w:rPr>
          <w:rFonts w:hint="eastAsia" w:ascii="黑体" w:hAnsi="黑体" w:eastAsia="黑体" w:cs="黑体"/>
          <w:b/>
          <w:bCs/>
          <w:sz w:val="32"/>
          <w:szCs w:val="32"/>
        </w:rPr>
        <w:t>主要职责</w:t>
      </w:r>
    </w:p>
    <w:p>
      <w:pPr>
        <w:spacing w:line="360" w:lineRule="auto"/>
        <w:rPr>
          <w:rFonts w:hint="eastAsia" w:ascii="宋体" w:hAnsi="宋体"/>
          <w:sz w:val="32"/>
          <w:szCs w:val="32"/>
        </w:rPr>
      </w:pPr>
      <w:r>
        <w:rPr>
          <w:rFonts w:hint="eastAsia" w:ascii="宋体" w:hAnsi="宋体" w:eastAsia="仿宋_GB2312"/>
          <w:sz w:val="32"/>
          <w:szCs w:val="32"/>
          <w:lang w:val="en-US" w:eastAsia="zh-CN"/>
        </w:rPr>
        <w:t xml:space="preserve">    1</w:t>
      </w:r>
      <w:r>
        <w:rPr>
          <w:rFonts w:hint="eastAsia" w:ascii="宋体" w:hAnsi="宋体"/>
          <w:sz w:val="32"/>
          <w:szCs w:val="32"/>
        </w:rPr>
        <w:t>、 认真贯彻执行党和国家的有关法律法规、方针、政策，坚持民主管理，依法办园，执行上级主管部门的指示和决定。</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2</w:t>
      </w:r>
      <w:r>
        <w:rPr>
          <w:rFonts w:hint="eastAsia" w:ascii="宋体" w:hAnsi="宋体"/>
          <w:sz w:val="32"/>
          <w:szCs w:val="32"/>
        </w:rPr>
        <w:t>、</w:t>
      </w:r>
      <w:r>
        <w:rPr>
          <w:rFonts w:hint="eastAsia" w:ascii="宋体" w:hAnsi="宋体"/>
          <w:sz w:val="32"/>
          <w:szCs w:val="32"/>
          <w:lang w:val="en-US" w:eastAsia="zh-CN"/>
        </w:rPr>
        <w:t xml:space="preserve"> </w:t>
      </w:r>
      <w:r>
        <w:rPr>
          <w:rFonts w:hint="eastAsia" w:ascii="宋体" w:hAnsi="宋体"/>
          <w:sz w:val="32"/>
          <w:szCs w:val="32"/>
        </w:rPr>
        <w:t>实行保育和教育相结合的原则，对幼儿实施体、智、德、美诸方面全面发展的教育，促进其身心和谐发展。为家长解除后顾之忧，热忱为家长服务。</w:t>
      </w:r>
    </w:p>
    <w:p>
      <w:pPr>
        <w:spacing w:line="360" w:lineRule="auto"/>
        <w:ind w:firstLine="640" w:firstLineChars="200"/>
        <w:rPr>
          <w:rFonts w:hint="eastAsia" w:ascii="宋体" w:hAnsi="宋体"/>
          <w:sz w:val="32"/>
          <w:szCs w:val="32"/>
        </w:rPr>
      </w:pPr>
      <w:r>
        <w:rPr>
          <w:rFonts w:hint="eastAsia" w:ascii="宋体" w:hAnsi="宋体"/>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4</w:t>
      </w:r>
      <w:r>
        <w:rPr>
          <w:rFonts w:hint="eastAsia" w:ascii="宋体" w:hAnsi="宋体"/>
          <w:sz w:val="32"/>
          <w:szCs w:val="32"/>
        </w:rPr>
        <w:t>、严格执行幼儿园安全、卫生保健制度，保证幼儿身心健康和生命安全。</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5</w:t>
      </w:r>
      <w:r>
        <w:rPr>
          <w:rFonts w:hint="eastAsia" w:ascii="宋体" w:hAnsi="宋体"/>
          <w:sz w:val="32"/>
          <w:szCs w:val="32"/>
        </w:rPr>
        <w:t>、充分利用幼儿和社区的资源优势，面向家长开展多种形式的早期教育宣传、指导等服务，促进家庭教育质量的不断提高。</w:t>
      </w:r>
    </w:p>
    <w:p>
      <w:pPr>
        <w:spacing w:line="360" w:lineRule="auto"/>
        <w:ind w:firstLine="640" w:firstLineChars="200"/>
        <w:rPr>
          <w:rFonts w:hint="eastAsia" w:ascii="宋体" w:hAnsi="宋体"/>
          <w:sz w:val="32"/>
          <w:szCs w:val="32"/>
        </w:rPr>
      </w:pPr>
      <w:r>
        <w:rPr>
          <w:rFonts w:hint="eastAsia" w:ascii="宋体" w:hAnsi="宋体"/>
          <w:sz w:val="32"/>
          <w:szCs w:val="32"/>
          <w:lang w:val="en-US" w:eastAsia="zh-CN"/>
        </w:rPr>
        <w:t>6</w:t>
      </w:r>
      <w:r>
        <w:rPr>
          <w:rFonts w:hint="eastAsia" w:ascii="宋体" w:hAnsi="宋体"/>
          <w:sz w:val="32"/>
          <w:szCs w:val="32"/>
        </w:rPr>
        <w:t>、贯彻幼儿教育法规、传播科学教育理念。</w:t>
      </w:r>
    </w:p>
    <w:p>
      <w:pPr>
        <w:spacing w:line="360" w:lineRule="auto"/>
        <w:rPr>
          <w:rFonts w:hint="eastAsia" w:ascii="宋体" w:hAnsi="宋体"/>
          <w:b/>
          <w:bCs/>
          <w:sz w:val="32"/>
          <w:szCs w:val="32"/>
        </w:rPr>
      </w:pPr>
      <w:r>
        <w:rPr>
          <w:rFonts w:hint="eastAsia" w:ascii="宋体" w:hAnsi="宋体"/>
          <w:b/>
          <w:bCs/>
          <w:sz w:val="32"/>
          <w:szCs w:val="32"/>
        </w:rPr>
        <w:t>二、机构设置</w:t>
      </w:r>
    </w:p>
    <w:p>
      <w:pPr>
        <w:spacing w:line="360" w:lineRule="auto"/>
        <w:ind w:firstLine="640" w:firstLineChars="200"/>
        <w:rPr>
          <w:rFonts w:hint="eastAsia" w:ascii="宋体" w:hAnsi="宋体"/>
          <w:sz w:val="32"/>
          <w:szCs w:val="32"/>
        </w:rPr>
      </w:pPr>
      <w:r>
        <w:rPr>
          <w:rFonts w:hint="eastAsia" w:ascii="宋体" w:hAnsi="宋体" w:eastAsia="仿宋_GB2312"/>
          <w:sz w:val="32"/>
          <w:szCs w:val="32"/>
          <w:lang w:val="en-US" w:eastAsia="zh-CN"/>
        </w:rPr>
        <w:t>1</w:t>
      </w:r>
      <w:r>
        <w:rPr>
          <w:rFonts w:hint="eastAsia" w:ascii="宋体" w:hAnsi="宋体"/>
          <w:sz w:val="32"/>
          <w:szCs w:val="32"/>
        </w:rPr>
        <w:t>、和平县</w:t>
      </w:r>
      <w:r>
        <w:rPr>
          <w:rFonts w:hint="eastAsia" w:ascii="宋体" w:hAnsi="宋体"/>
          <w:sz w:val="32"/>
          <w:szCs w:val="32"/>
          <w:lang w:eastAsia="zh-CN"/>
        </w:rPr>
        <w:t>阳明实验幼儿园</w:t>
      </w:r>
      <w:r>
        <w:rPr>
          <w:rFonts w:hint="eastAsia" w:ascii="宋体" w:hAnsi="宋体"/>
          <w:sz w:val="32"/>
          <w:szCs w:val="32"/>
        </w:rPr>
        <w:t>是一所事业性公立幼儿园，没有下属单位，部门</w:t>
      </w:r>
      <w:r>
        <w:rPr>
          <w:rFonts w:hint="eastAsia" w:ascii="宋体" w:hAnsi="宋体"/>
          <w:sz w:val="32"/>
          <w:szCs w:val="32"/>
          <w:lang w:eastAsia="zh-CN"/>
        </w:rPr>
        <w:t>决</w:t>
      </w:r>
      <w:r>
        <w:rPr>
          <w:rFonts w:hint="eastAsia" w:ascii="宋体" w:hAnsi="宋体"/>
          <w:sz w:val="32"/>
          <w:szCs w:val="32"/>
        </w:rPr>
        <w:t>算是属于本级</w:t>
      </w:r>
      <w:r>
        <w:rPr>
          <w:rFonts w:hint="eastAsia" w:ascii="宋体" w:hAnsi="宋体"/>
          <w:sz w:val="32"/>
          <w:szCs w:val="32"/>
          <w:lang w:eastAsia="zh-CN"/>
        </w:rPr>
        <w:t>决</w:t>
      </w:r>
      <w:bookmarkStart w:id="0" w:name="_GoBack"/>
      <w:bookmarkEnd w:id="0"/>
      <w:r>
        <w:rPr>
          <w:rFonts w:hint="eastAsia" w:ascii="宋体" w:hAnsi="宋体"/>
          <w:sz w:val="32"/>
          <w:szCs w:val="32"/>
        </w:rPr>
        <w:t>算。</w:t>
      </w:r>
    </w:p>
    <w:p>
      <w:pPr>
        <w:spacing w:line="360" w:lineRule="auto"/>
        <w:ind w:firstLine="640" w:firstLineChars="200"/>
        <w:rPr>
          <w:rFonts w:hint="eastAsia" w:ascii="宋体" w:hAnsi="宋体" w:eastAsia="宋体"/>
          <w:sz w:val="32"/>
          <w:szCs w:val="32"/>
          <w:lang w:eastAsia="zh-CN"/>
        </w:rPr>
      </w:pPr>
      <w:r>
        <w:rPr>
          <w:rFonts w:hint="eastAsia" w:ascii="宋体" w:hAnsi="宋体"/>
          <w:sz w:val="32"/>
          <w:szCs w:val="32"/>
          <w:lang w:val="en-US" w:eastAsia="zh-CN"/>
        </w:rPr>
        <w:t>2</w:t>
      </w:r>
      <w:r>
        <w:rPr>
          <w:rFonts w:hint="eastAsia" w:ascii="宋体" w:hAnsi="宋体"/>
          <w:sz w:val="32"/>
          <w:szCs w:val="32"/>
        </w:rPr>
        <w:t>、本部门内设机构分别为园长室、副园长室、办公室、安全办、总务处、园医室、保安室。实行分级管理，下设小</w:t>
      </w:r>
      <w:r>
        <w:rPr>
          <w:rFonts w:hint="eastAsia" w:ascii="宋体" w:hAnsi="宋体"/>
          <w:sz w:val="32"/>
          <w:szCs w:val="32"/>
          <w:lang w:eastAsia="zh-CN"/>
        </w:rPr>
        <w:t>班</w:t>
      </w:r>
      <w:r>
        <w:rPr>
          <w:rFonts w:hint="eastAsia" w:ascii="宋体" w:hAnsi="宋体"/>
          <w:sz w:val="32"/>
          <w:szCs w:val="32"/>
        </w:rPr>
        <w:t>、中</w:t>
      </w:r>
      <w:r>
        <w:rPr>
          <w:rFonts w:hint="eastAsia" w:ascii="宋体" w:hAnsi="宋体"/>
          <w:sz w:val="32"/>
          <w:szCs w:val="32"/>
          <w:lang w:eastAsia="zh-CN"/>
        </w:rPr>
        <w:t>班</w:t>
      </w:r>
      <w:r>
        <w:rPr>
          <w:rFonts w:hint="eastAsia" w:ascii="宋体" w:hAnsi="宋体"/>
          <w:sz w:val="32"/>
          <w:szCs w:val="32"/>
        </w:rPr>
        <w:t>、大</w:t>
      </w:r>
      <w:r>
        <w:rPr>
          <w:rFonts w:hint="eastAsia" w:ascii="宋体" w:hAnsi="宋体"/>
          <w:sz w:val="32"/>
          <w:szCs w:val="32"/>
          <w:lang w:eastAsia="zh-CN"/>
        </w:rPr>
        <w:t>班共</w:t>
      </w:r>
      <w:r>
        <w:rPr>
          <w:rFonts w:hint="eastAsia" w:ascii="宋体" w:hAnsi="宋体"/>
          <w:sz w:val="32"/>
          <w:szCs w:val="32"/>
        </w:rPr>
        <w:t>三个</w:t>
      </w:r>
      <w:r>
        <w:rPr>
          <w:rFonts w:hint="eastAsia" w:ascii="宋体" w:hAnsi="宋体"/>
          <w:sz w:val="32"/>
          <w:szCs w:val="32"/>
          <w:lang w:eastAsia="zh-CN"/>
        </w:rPr>
        <w:t>年</w:t>
      </w:r>
      <w:r>
        <w:rPr>
          <w:rFonts w:hint="eastAsia" w:ascii="宋体" w:hAnsi="宋体"/>
          <w:sz w:val="32"/>
          <w:szCs w:val="32"/>
        </w:rPr>
        <w:t>级，</w:t>
      </w:r>
      <w:r>
        <w:rPr>
          <w:rFonts w:hint="eastAsia" w:ascii="宋体" w:hAnsi="宋体"/>
          <w:sz w:val="32"/>
          <w:szCs w:val="32"/>
          <w:lang w:eastAsia="zh-CN"/>
        </w:rPr>
        <w:t>其中</w:t>
      </w:r>
      <w:r>
        <w:rPr>
          <w:rFonts w:hint="eastAsia" w:ascii="宋体" w:hAnsi="宋体"/>
          <w:sz w:val="32"/>
          <w:szCs w:val="32"/>
        </w:rPr>
        <w:t>、小班</w:t>
      </w:r>
      <w:r>
        <w:rPr>
          <w:rFonts w:hint="eastAsia" w:ascii="宋体" w:hAnsi="宋体"/>
          <w:sz w:val="32"/>
          <w:szCs w:val="32"/>
          <w:lang w:val="en-US" w:eastAsia="zh-CN"/>
        </w:rPr>
        <w:t>3</w:t>
      </w:r>
      <w:r>
        <w:rPr>
          <w:rFonts w:hint="eastAsia" w:ascii="宋体" w:hAnsi="宋体"/>
          <w:sz w:val="32"/>
          <w:szCs w:val="32"/>
        </w:rPr>
        <w:t>个，中班</w:t>
      </w:r>
      <w:r>
        <w:rPr>
          <w:rFonts w:hint="eastAsia" w:ascii="宋体" w:hAnsi="宋体"/>
          <w:sz w:val="32"/>
          <w:szCs w:val="32"/>
          <w:lang w:val="en-US" w:eastAsia="zh-CN"/>
        </w:rPr>
        <w:t>3</w:t>
      </w:r>
      <w:r>
        <w:rPr>
          <w:rFonts w:hint="eastAsia" w:ascii="宋体" w:hAnsi="宋体"/>
          <w:sz w:val="32"/>
          <w:szCs w:val="32"/>
        </w:rPr>
        <w:t>个，大班</w:t>
      </w:r>
      <w:r>
        <w:rPr>
          <w:rFonts w:hint="eastAsia" w:ascii="宋体" w:hAnsi="宋体"/>
          <w:sz w:val="32"/>
          <w:szCs w:val="32"/>
          <w:lang w:val="en-US" w:eastAsia="zh-CN"/>
        </w:rPr>
        <w:t>4</w:t>
      </w:r>
      <w:r>
        <w:rPr>
          <w:rFonts w:hint="eastAsia" w:ascii="宋体" w:hAnsi="宋体"/>
          <w:sz w:val="32"/>
          <w:szCs w:val="32"/>
        </w:rPr>
        <w:t>个。为学龄前儿童提供保育和教育服务,促进儿童智力开发和身心健康。</w:t>
      </w:r>
    </w:p>
    <w:p>
      <w:pPr>
        <w:spacing w:line="360" w:lineRule="auto"/>
        <w:ind w:firstLine="643" w:firstLineChars="200"/>
        <w:rPr>
          <w:rFonts w:hint="eastAsia" w:ascii="宋体" w:hAnsi="宋体"/>
          <w:b/>
          <w:bCs/>
          <w:sz w:val="32"/>
          <w:szCs w:val="32"/>
        </w:rPr>
      </w:pPr>
      <w:r>
        <w:rPr>
          <w:rFonts w:hint="eastAsia" w:ascii="宋体" w:hAnsi="宋体"/>
          <w:b/>
          <w:bCs/>
          <w:sz w:val="32"/>
          <w:szCs w:val="32"/>
          <w:lang w:eastAsia="zh-CN"/>
        </w:rPr>
        <w:t>三</w:t>
      </w:r>
      <w:r>
        <w:rPr>
          <w:rFonts w:hint="eastAsia" w:ascii="宋体" w:hAnsi="宋体"/>
          <w:b/>
          <w:bCs/>
          <w:sz w:val="32"/>
          <w:szCs w:val="32"/>
        </w:rPr>
        <w:t>、人员</w:t>
      </w:r>
      <w:r>
        <w:rPr>
          <w:rFonts w:hint="eastAsia" w:ascii="宋体" w:hAnsi="宋体"/>
          <w:b/>
          <w:bCs/>
          <w:sz w:val="32"/>
          <w:szCs w:val="32"/>
          <w:lang w:eastAsia="zh-CN"/>
        </w:rPr>
        <w:t>构成</w:t>
      </w:r>
      <w:r>
        <w:rPr>
          <w:rFonts w:hint="eastAsia" w:ascii="宋体" w:hAnsi="宋体"/>
          <w:b/>
          <w:bCs/>
          <w:sz w:val="32"/>
          <w:szCs w:val="32"/>
        </w:rPr>
        <w:t>情况</w:t>
      </w:r>
    </w:p>
    <w:p>
      <w:pPr>
        <w:spacing w:line="600" w:lineRule="exact"/>
        <w:ind w:firstLine="640" w:firstLineChars="200"/>
        <w:rPr>
          <w:rFonts w:hint="eastAsia" w:ascii="宋体" w:hAnsi="宋体" w:eastAsia="宋体" w:cs="宋体"/>
          <w:sz w:val="32"/>
          <w:szCs w:val="32"/>
        </w:rPr>
        <w:sectPr>
          <w:pgSz w:w="11906" w:h="16838"/>
          <w:pgMar w:top="1440" w:right="1800" w:bottom="1440" w:left="1800" w:header="851" w:footer="992" w:gutter="0"/>
          <w:cols w:space="425" w:num="1"/>
          <w:docGrid w:type="lines" w:linePitch="312" w:charSpace="0"/>
        </w:sectPr>
      </w:pPr>
      <w:r>
        <w:rPr>
          <w:rFonts w:hint="eastAsia" w:ascii="宋体" w:hAnsi="宋体"/>
          <w:sz w:val="32"/>
          <w:szCs w:val="32"/>
        </w:rPr>
        <w:t>和平县</w:t>
      </w:r>
      <w:r>
        <w:rPr>
          <w:rFonts w:hint="eastAsia" w:ascii="宋体" w:hAnsi="宋体"/>
          <w:sz w:val="32"/>
          <w:szCs w:val="32"/>
          <w:lang w:eastAsia="zh-CN"/>
        </w:rPr>
        <w:t>阳明实验</w:t>
      </w:r>
      <w:r>
        <w:rPr>
          <w:rFonts w:hint="eastAsia" w:ascii="宋体" w:hAnsi="宋体"/>
          <w:sz w:val="32"/>
          <w:szCs w:val="32"/>
        </w:rPr>
        <w:t>幼儿园属于全额拨款事业单位，现有编制</w:t>
      </w:r>
      <w:r>
        <w:rPr>
          <w:rFonts w:hint="eastAsia" w:ascii="宋体" w:hAnsi="宋体"/>
          <w:sz w:val="32"/>
          <w:szCs w:val="32"/>
          <w:lang w:val="en-US" w:eastAsia="zh-CN"/>
        </w:rPr>
        <w:t>30</w:t>
      </w:r>
      <w:r>
        <w:rPr>
          <w:rFonts w:hint="eastAsia" w:ascii="宋体" w:hAnsi="宋体"/>
          <w:sz w:val="32"/>
          <w:szCs w:val="32"/>
        </w:rPr>
        <w:t>人，实有</w:t>
      </w:r>
      <w:r>
        <w:rPr>
          <w:rFonts w:hint="eastAsia" w:ascii="宋体" w:hAnsi="宋体"/>
          <w:sz w:val="32"/>
          <w:szCs w:val="32"/>
          <w:lang w:val="en-US" w:eastAsia="zh-CN"/>
        </w:rPr>
        <w:t>48</w:t>
      </w:r>
      <w:r>
        <w:rPr>
          <w:rFonts w:hint="eastAsia" w:ascii="宋体" w:hAnsi="宋体"/>
          <w:sz w:val="32"/>
          <w:szCs w:val="32"/>
        </w:rPr>
        <w:t>人</w:t>
      </w:r>
      <w:r>
        <w:rPr>
          <w:rFonts w:hint="eastAsia" w:ascii="宋体" w:hAnsi="宋体"/>
          <w:sz w:val="32"/>
          <w:szCs w:val="32"/>
          <w:lang w:eastAsia="zh-CN"/>
        </w:rPr>
        <w:t>，其中，编内教师</w:t>
      </w:r>
      <w:r>
        <w:rPr>
          <w:rFonts w:hint="eastAsia" w:ascii="宋体" w:hAnsi="宋体"/>
          <w:sz w:val="32"/>
          <w:szCs w:val="32"/>
          <w:lang w:val="en-US" w:eastAsia="zh-CN"/>
        </w:rPr>
        <w:t>23人</w:t>
      </w:r>
      <w:r>
        <w:rPr>
          <w:rFonts w:hint="eastAsia" w:ascii="宋体" w:hAnsi="宋体"/>
          <w:sz w:val="32"/>
          <w:szCs w:val="32"/>
        </w:rPr>
        <w:t>、</w:t>
      </w:r>
      <w:r>
        <w:rPr>
          <w:rFonts w:hint="eastAsia" w:ascii="宋体" w:hAnsi="宋体" w:eastAsia="宋体" w:cs="宋体"/>
          <w:sz w:val="32"/>
          <w:szCs w:val="32"/>
        </w:rPr>
        <w:t>聘用教师2</w:t>
      </w:r>
      <w:r>
        <w:rPr>
          <w:rFonts w:hint="eastAsia" w:ascii="宋体" w:hAnsi="宋体" w:cs="宋体"/>
          <w:sz w:val="32"/>
          <w:szCs w:val="32"/>
          <w:lang w:val="en-US" w:eastAsia="zh-CN"/>
        </w:rPr>
        <w:t>5</w:t>
      </w:r>
      <w:r>
        <w:rPr>
          <w:rFonts w:hint="eastAsia" w:ascii="宋体" w:hAnsi="宋体" w:eastAsia="宋体" w:cs="宋体"/>
          <w:sz w:val="32"/>
          <w:szCs w:val="32"/>
        </w:rPr>
        <w:t>人，退休教师</w:t>
      </w:r>
      <w:r>
        <w:rPr>
          <w:rFonts w:hint="eastAsia" w:ascii="宋体" w:hAnsi="宋体" w:cs="宋体"/>
          <w:sz w:val="32"/>
          <w:szCs w:val="32"/>
          <w:lang w:val="en-US" w:eastAsia="zh-CN"/>
        </w:rPr>
        <w:t>9</w:t>
      </w:r>
      <w:r>
        <w:rPr>
          <w:rFonts w:hint="eastAsia" w:ascii="宋体" w:hAnsi="宋体" w:eastAsia="宋体" w:cs="宋体"/>
          <w:sz w:val="32"/>
          <w:szCs w:val="32"/>
        </w:rPr>
        <w:t>人。</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和平县阳明实验幼儿园</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jc w:val="both"/>
        <w:outlineLvl w:val="0"/>
        <w:rPr>
          <w:rFonts w:ascii="宋体" w:hAnsi="宋体"/>
          <w:b/>
          <w:sz w:val="36"/>
          <w:szCs w:val="36"/>
        </w:rPr>
      </w:pPr>
      <w:r>
        <w:rPr>
          <w:rFonts w:hint="eastAsia" w:ascii="宋体" w:hAnsi="宋体"/>
          <w:b/>
          <w:sz w:val="36"/>
          <w:szCs w:val="36"/>
        </w:rPr>
        <w:t>第三部分</w:t>
      </w:r>
      <w:r>
        <w:rPr>
          <w:rFonts w:hint="eastAsia" w:ascii="宋体" w:hAnsi="宋体"/>
          <w:b/>
          <w:sz w:val="36"/>
          <w:szCs w:val="36"/>
          <w:lang w:val="en-US" w:eastAsia="zh-CN"/>
        </w:rPr>
        <w:t xml:space="preserve"> </w:t>
      </w:r>
      <w:r>
        <w:rPr>
          <w:rFonts w:hint="eastAsia" w:ascii="宋体" w:hAnsi="宋体"/>
          <w:b/>
          <w:sz w:val="36"/>
          <w:szCs w:val="36"/>
        </w:rPr>
        <w:t xml:space="preserve"> </w:t>
      </w:r>
      <w:r>
        <w:rPr>
          <w:rFonts w:hint="eastAsia" w:ascii="宋体" w:hAnsi="宋体"/>
          <w:b/>
          <w:sz w:val="36"/>
          <w:szCs w:val="36"/>
          <w:lang w:eastAsia="zh-CN"/>
        </w:rPr>
        <w:t>和平县阳明实验幼儿园</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 xml:space="preserve"> </w:t>
      </w: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和平县阳明实验幼儿园</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年度总收入 </w:t>
      </w:r>
      <w:r>
        <w:rPr>
          <w:rFonts w:hint="eastAsia" w:ascii="仿宋_GB2312" w:eastAsia="仿宋_GB2312"/>
          <w:sz w:val="32"/>
          <w:szCs w:val="32"/>
          <w:lang w:val="en-US" w:eastAsia="zh-CN"/>
        </w:rPr>
        <w:t>396.18</w:t>
      </w:r>
      <w:r>
        <w:rPr>
          <w:rFonts w:hint="eastAsia" w:ascii="仿宋_GB2312" w:eastAsia="仿宋_GB2312"/>
          <w:sz w:val="32"/>
          <w:szCs w:val="32"/>
        </w:rPr>
        <w:t xml:space="preserve"> 万元，其中本年收入 </w:t>
      </w:r>
      <w:r>
        <w:rPr>
          <w:rFonts w:hint="eastAsia" w:ascii="仿宋_GB2312" w:eastAsia="仿宋_GB2312"/>
          <w:sz w:val="32"/>
          <w:szCs w:val="32"/>
          <w:lang w:val="en-US" w:eastAsia="zh-CN"/>
        </w:rPr>
        <w:t>396.18</w:t>
      </w:r>
      <w:r>
        <w:rPr>
          <w:rFonts w:hint="eastAsia" w:ascii="仿宋_GB2312" w:eastAsia="仿宋_GB2312"/>
          <w:sz w:val="32"/>
          <w:szCs w:val="32"/>
        </w:rPr>
        <w:t xml:space="preserve"> 万元。具体情况如下：</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1．财政拨款收入</w:t>
      </w:r>
      <w:r>
        <w:rPr>
          <w:rFonts w:hint="eastAsia" w:ascii="仿宋_GB2312" w:eastAsia="仿宋_GB2312"/>
          <w:sz w:val="32"/>
          <w:szCs w:val="32"/>
          <w:lang w:val="en-US" w:eastAsia="zh-CN"/>
        </w:rPr>
        <w:t>396.18</w:t>
      </w:r>
      <w:r>
        <w:rPr>
          <w:rFonts w:hint="eastAsia" w:ascii="仿宋_GB2312" w:eastAsia="仿宋_GB2312"/>
          <w:sz w:val="32"/>
          <w:szCs w:val="32"/>
        </w:rPr>
        <w:t>万元，比上年决算数增加</w:t>
      </w:r>
      <w:r>
        <w:rPr>
          <w:rFonts w:hint="eastAsia" w:ascii="仿宋_GB2312" w:eastAsia="仿宋_GB2312"/>
          <w:sz w:val="32"/>
          <w:szCs w:val="32"/>
          <w:lang w:val="en-US" w:eastAsia="zh-CN"/>
        </w:rPr>
        <w:t>396.18</w:t>
      </w:r>
      <w:r>
        <w:rPr>
          <w:rFonts w:hint="eastAsia" w:ascii="仿宋_GB2312" w:eastAsia="仿宋_GB2312"/>
          <w:sz w:val="32"/>
          <w:szCs w:val="32"/>
        </w:rPr>
        <w:t xml:space="preserve">万元，增长 </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是上年未纳入预算</w:t>
      </w:r>
      <w:r>
        <w:rPr>
          <w:rFonts w:hint="eastAsia" w:ascii="仿宋_GB2312" w:eastAsia="仿宋_GB2312"/>
          <w:sz w:val="32"/>
          <w:szCs w:val="32"/>
          <w:lang w:val="en-US" w:eastAsia="zh-CN"/>
        </w:rPr>
        <w:t>.</w:t>
      </w:r>
    </w:p>
    <w:p>
      <w:pPr>
        <w:spacing w:line="288" w:lineRule="auto"/>
        <w:ind w:left="160" w:leftChars="76" w:firstLine="480" w:firstLineChars="150"/>
        <w:rPr>
          <w:rFonts w:hint="eastAsia" w:ascii="仿宋_GB2312" w:eastAsia="仿宋_GB2312"/>
          <w:sz w:val="32"/>
          <w:szCs w:val="32"/>
          <w:lang w:eastAsia="zh-CN"/>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w:t>
      </w:r>
    </w:p>
    <w:p>
      <w:pPr>
        <w:numPr>
          <w:ilvl w:val="0"/>
          <w:numId w:val="2"/>
        </w:num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事业收入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w:t>
      </w:r>
    </w:p>
    <w:p>
      <w:pPr>
        <w:numPr>
          <w:ilvl w:val="0"/>
          <w:numId w:val="2"/>
        </w:numPr>
        <w:spacing w:line="288" w:lineRule="auto"/>
        <w:ind w:firstLine="640" w:firstLineChars="200"/>
        <w:rPr>
          <w:rFonts w:ascii="仿宋_GB2312" w:eastAsia="仿宋_GB2312"/>
          <w:sz w:val="32"/>
          <w:szCs w:val="32"/>
          <w:lang w:val="en-US"/>
        </w:rPr>
      </w:pPr>
      <w:r>
        <w:rPr>
          <w:rFonts w:hint="eastAsia" w:ascii="仿宋_GB2312" w:eastAsia="仿宋_GB2312"/>
          <w:sz w:val="32"/>
          <w:szCs w:val="32"/>
        </w:rPr>
        <w:t>经营收入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 xml:space="preserve">. </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5．其他收入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上年未纳入预算</w:t>
      </w:r>
      <w:r>
        <w:rPr>
          <w:rFonts w:hint="eastAsia" w:ascii="仿宋_GB2312" w:eastAsia="仿宋_GB2312"/>
          <w:sz w:val="32"/>
          <w:szCs w:val="32"/>
          <w:lang w:val="en-US"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和平县阳明实验幼儿园</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年度总支出 </w:t>
      </w:r>
      <w:r>
        <w:rPr>
          <w:rFonts w:hint="eastAsia" w:ascii="仿宋_GB2312" w:eastAsia="仿宋_GB2312"/>
          <w:sz w:val="32"/>
          <w:szCs w:val="32"/>
          <w:lang w:val="en-US" w:eastAsia="zh-CN"/>
        </w:rPr>
        <w:t>396.18</w:t>
      </w:r>
      <w:r>
        <w:rPr>
          <w:rFonts w:hint="eastAsia" w:ascii="仿宋_GB2312" w:eastAsia="仿宋_GB2312"/>
          <w:sz w:val="32"/>
          <w:szCs w:val="32"/>
        </w:rPr>
        <w:t>万元，其中本年支出</w:t>
      </w:r>
      <w:r>
        <w:rPr>
          <w:rFonts w:hint="eastAsia" w:ascii="仿宋_GB2312" w:eastAsia="仿宋_GB2312"/>
          <w:sz w:val="32"/>
          <w:szCs w:val="32"/>
          <w:lang w:val="en-US" w:eastAsia="zh-CN"/>
        </w:rPr>
        <w:t>396.18</w:t>
      </w:r>
      <w:r>
        <w:rPr>
          <w:rFonts w:hint="eastAsia" w:ascii="仿宋_GB2312" w:eastAsia="仿宋_GB2312"/>
          <w:sz w:val="32"/>
          <w:szCs w:val="32"/>
        </w:rPr>
        <w:t>万元。具体情况如下：</w:t>
      </w:r>
    </w:p>
    <w:p>
      <w:pPr>
        <w:numPr>
          <w:ilvl w:val="0"/>
          <w:numId w:val="3"/>
        </w:num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教育（类）支出 </w:t>
      </w:r>
      <w:r>
        <w:rPr>
          <w:rFonts w:hint="eastAsia" w:ascii="仿宋_GB2312" w:eastAsia="仿宋_GB2312"/>
          <w:sz w:val="32"/>
          <w:szCs w:val="32"/>
          <w:lang w:val="en-US" w:eastAsia="zh-CN"/>
        </w:rPr>
        <w:t>343.97</w:t>
      </w:r>
      <w:r>
        <w:rPr>
          <w:rFonts w:hint="eastAsia" w:ascii="仿宋_GB2312" w:eastAsia="仿宋_GB2312"/>
          <w:sz w:val="32"/>
          <w:szCs w:val="32"/>
        </w:rPr>
        <w:t>万元，比上年决算数增加</w:t>
      </w:r>
      <w:r>
        <w:rPr>
          <w:rFonts w:hint="eastAsia" w:ascii="仿宋_GB2312" w:eastAsia="仿宋_GB2312"/>
          <w:sz w:val="32"/>
          <w:szCs w:val="32"/>
          <w:lang w:val="en-US" w:eastAsia="zh-CN"/>
        </w:rPr>
        <w:t>343.97</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是上年未纳入预算</w:t>
      </w:r>
      <w:r>
        <w:rPr>
          <w:rFonts w:hint="eastAsia" w:ascii="仿宋_GB2312" w:eastAsia="仿宋_GB2312"/>
          <w:sz w:val="32"/>
          <w:szCs w:val="32"/>
          <w:lang w:val="en-US" w:eastAsia="zh-CN"/>
        </w:rPr>
        <w:t>.</w:t>
      </w:r>
    </w:p>
    <w:p>
      <w:pPr>
        <w:numPr>
          <w:ilvl w:val="0"/>
          <w:numId w:val="3"/>
        </w:num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社会保障和就业支出50.21万元，</w:t>
      </w:r>
      <w:r>
        <w:rPr>
          <w:rFonts w:hint="eastAsia" w:ascii="仿宋_GB2312" w:eastAsia="仿宋_GB2312"/>
          <w:sz w:val="32"/>
          <w:szCs w:val="32"/>
        </w:rPr>
        <w:t>比上年决算数增加</w:t>
      </w:r>
      <w:r>
        <w:rPr>
          <w:rFonts w:hint="eastAsia" w:ascii="仿宋_GB2312" w:eastAsia="仿宋_GB2312"/>
          <w:sz w:val="32"/>
          <w:szCs w:val="32"/>
          <w:lang w:val="en-US" w:eastAsia="zh-CN"/>
        </w:rPr>
        <w:t>50.21</w:t>
      </w:r>
      <w:r>
        <w:rPr>
          <w:rFonts w:hint="eastAsia" w:ascii="仿宋_GB2312" w:eastAsia="仿宋_GB2312"/>
          <w:sz w:val="32"/>
          <w:szCs w:val="32"/>
        </w:rPr>
        <w:t>万元，增长100%，主要原因</w:t>
      </w:r>
      <w:r>
        <w:rPr>
          <w:rFonts w:hint="eastAsia" w:ascii="仿宋_GB2312" w:eastAsia="仿宋_GB2312"/>
          <w:sz w:val="32"/>
          <w:szCs w:val="32"/>
          <w:lang w:eastAsia="zh-CN"/>
        </w:rPr>
        <w:t>是上年未纳入预算。</w:t>
      </w:r>
    </w:p>
    <w:p>
      <w:pPr>
        <w:numPr>
          <w:ilvl w:val="0"/>
          <w:numId w:val="3"/>
        </w:numPr>
        <w:spacing w:line="640" w:lineRule="exact"/>
        <w:ind w:left="0" w:leftChars="0" w:firstLine="640" w:firstLineChars="200"/>
        <w:rPr>
          <w:rFonts w:ascii="仿宋_GB2312" w:eastAsia="仿宋_GB2312"/>
          <w:sz w:val="32"/>
          <w:szCs w:val="32"/>
        </w:rPr>
      </w:pPr>
      <w:r>
        <w:rPr>
          <w:rFonts w:hint="eastAsia" w:ascii="仿宋_GB2312" w:eastAsia="仿宋_GB2312"/>
          <w:sz w:val="32"/>
          <w:szCs w:val="32"/>
        </w:rPr>
        <w:t>医疗卫生与计划生育支出</w:t>
      </w:r>
      <w:r>
        <w:rPr>
          <w:rFonts w:hint="eastAsia" w:ascii="仿宋_GB2312" w:eastAsia="仿宋_GB2312"/>
          <w:sz w:val="32"/>
          <w:szCs w:val="32"/>
          <w:lang w:val="en-US" w:eastAsia="zh-CN"/>
        </w:rPr>
        <w:t>2</w:t>
      </w:r>
      <w:r>
        <w:rPr>
          <w:rFonts w:hint="eastAsia" w:ascii="仿宋_GB2312" w:eastAsia="仿宋_GB2312"/>
          <w:sz w:val="32"/>
          <w:szCs w:val="32"/>
        </w:rPr>
        <w:t>万，比上年决算数增加</w:t>
      </w:r>
      <w:r>
        <w:rPr>
          <w:rFonts w:hint="eastAsia" w:ascii="仿宋_GB2312" w:eastAsia="仿宋_GB2312"/>
          <w:sz w:val="32"/>
          <w:szCs w:val="32"/>
          <w:lang w:val="en-US" w:eastAsia="zh-CN"/>
        </w:rPr>
        <w:t>2</w:t>
      </w:r>
      <w:r>
        <w:rPr>
          <w:rFonts w:hint="eastAsia" w:ascii="仿宋_GB2312" w:eastAsia="仿宋_GB2312"/>
          <w:sz w:val="32"/>
          <w:szCs w:val="32"/>
        </w:rPr>
        <w:t>万元，增长100%，主要原因</w:t>
      </w:r>
      <w:r>
        <w:rPr>
          <w:rFonts w:hint="eastAsia" w:ascii="仿宋_GB2312" w:eastAsia="仿宋_GB2312"/>
          <w:sz w:val="32"/>
          <w:szCs w:val="32"/>
          <w:lang w:eastAsia="zh-CN"/>
        </w:rPr>
        <w:t>是上年未纳入预算。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和平县阳明实验幼儿园</w:t>
      </w:r>
      <w:r>
        <w:rPr>
          <w:rFonts w:hint="eastAsia" w:ascii="仿宋_GB2312" w:eastAsia="仿宋_GB2312"/>
          <w:sz w:val="32"/>
          <w:szCs w:val="32"/>
          <w:lang w:val="en-US" w:eastAsia="zh-CN"/>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396.18</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396.18</w:t>
      </w:r>
      <w:r>
        <w:rPr>
          <w:rFonts w:hint="eastAsia" w:ascii="仿宋_GB2312" w:eastAsia="仿宋_GB2312"/>
          <w:sz w:val="32"/>
          <w:szCs w:val="32"/>
        </w:rPr>
        <w:t>万元，比年初预算数增加</w:t>
      </w:r>
      <w:r>
        <w:rPr>
          <w:rFonts w:hint="eastAsia" w:ascii="仿宋_GB2312" w:eastAsia="仿宋_GB2312"/>
          <w:sz w:val="32"/>
          <w:szCs w:val="32"/>
          <w:lang w:val="en-US" w:eastAsia="zh-CN"/>
        </w:rPr>
        <w:t xml:space="preserve"> 60.28</w:t>
      </w:r>
      <w:r>
        <w:rPr>
          <w:rFonts w:hint="eastAsia" w:ascii="仿宋_GB2312" w:eastAsia="仿宋_GB2312"/>
          <w:sz w:val="32"/>
          <w:szCs w:val="32"/>
        </w:rPr>
        <w:t>万元，增长</w:t>
      </w:r>
      <w:r>
        <w:rPr>
          <w:rFonts w:hint="eastAsia" w:ascii="仿宋_GB2312" w:eastAsia="仿宋_GB2312"/>
          <w:sz w:val="32"/>
          <w:szCs w:val="32"/>
          <w:lang w:val="en-US" w:eastAsia="zh-CN"/>
        </w:rPr>
        <w:t>17.94</w:t>
      </w:r>
      <w:r>
        <w:rPr>
          <w:rFonts w:hint="eastAsia" w:ascii="仿宋_GB2312" w:eastAsia="仿宋_GB2312"/>
          <w:sz w:val="32"/>
          <w:szCs w:val="32"/>
        </w:rPr>
        <w:t xml:space="preserve"> %；主要原因是</w:t>
      </w:r>
      <w:r>
        <w:rPr>
          <w:rFonts w:hint="eastAsia" w:ascii="仿宋_GB2312" w:eastAsia="仿宋_GB2312"/>
          <w:sz w:val="32"/>
          <w:szCs w:val="32"/>
          <w:lang w:eastAsia="zh-CN"/>
        </w:rPr>
        <w:t>增加了教师工资</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与预算数持平。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lang w:val="en-US"/>
        </w:rPr>
      </w:pPr>
      <w:r>
        <w:rPr>
          <w:rFonts w:hint="eastAsia" w:ascii="仿宋_GB2312" w:eastAsia="仿宋_GB2312"/>
          <w:sz w:val="32"/>
          <w:szCs w:val="32"/>
          <w:lang w:eastAsia="zh-CN"/>
        </w:rPr>
        <w:t>和平县阳明实验幼儿园</w:t>
      </w:r>
      <w:r>
        <w:rPr>
          <w:rFonts w:hint="eastAsia" w:ascii="仿宋_GB2312" w:eastAsia="仿宋_GB2312"/>
          <w:sz w:val="32"/>
          <w:szCs w:val="32"/>
          <w:lang w:val="en-US" w:eastAsia="zh-CN"/>
        </w:rPr>
        <w:t>2017</w:t>
      </w:r>
      <w:r>
        <w:rPr>
          <w:rFonts w:hint="eastAsia" w:ascii="仿宋_GB2312" w:eastAsia="仿宋_GB2312"/>
          <w:sz w:val="32"/>
          <w:szCs w:val="32"/>
        </w:rPr>
        <w:t xml:space="preserve">年度财政拨款支出合计 </w:t>
      </w:r>
      <w:r>
        <w:rPr>
          <w:rFonts w:hint="eastAsia" w:ascii="仿宋_GB2312" w:eastAsia="仿宋_GB2312"/>
          <w:sz w:val="32"/>
          <w:szCs w:val="32"/>
          <w:lang w:val="en-US" w:eastAsia="zh-CN"/>
        </w:rPr>
        <w:t>396.18</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396.18</w:t>
      </w:r>
      <w:r>
        <w:rPr>
          <w:rFonts w:hint="eastAsia" w:ascii="仿宋_GB2312" w:eastAsia="仿宋_GB2312"/>
          <w:sz w:val="32"/>
          <w:szCs w:val="32"/>
        </w:rPr>
        <w:t>万元，比年初预算数增加</w:t>
      </w:r>
      <w:r>
        <w:rPr>
          <w:rFonts w:hint="eastAsia" w:ascii="仿宋_GB2312" w:eastAsia="仿宋_GB2312"/>
          <w:sz w:val="32"/>
          <w:szCs w:val="32"/>
          <w:lang w:val="en-US" w:eastAsia="zh-CN"/>
        </w:rPr>
        <w:t>60.28</w:t>
      </w:r>
      <w:r>
        <w:rPr>
          <w:rFonts w:hint="eastAsia" w:ascii="仿宋_GB2312" w:eastAsia="仿宋_GB2312"/>
          <w:sz w:val="32"/>
          <w:szCs w:val="32"/>
        </w:rPr>
        <w:t>万元，增长</w:t>
      </w:r>
      <w:r>
        <w:rPr>
          <w:rFonts w:hint="eastAsia" w:ascii="仿宋_GB2312" w:eastAsia="仿宋_GB2312"/>
          <w:sz w:val="32"/>
          <w:szCs w:val="32"/>
          <w:lang w:val="en-US" w:eastAsia="zh-CN"/>
        </w:rPr>
        <w:t>17.94</w:t>
      </w:r>
      <w:r>
        <w:rPr>
          <w:rFonts w:hint="eastAsia" w:ascii="仿宋_GB2312" w:eastAsia="仿宋_GB2312"/>
          <w:sz w:val="32"/>
          <w:szCs w:val="32"/>
        </w:rPr>
        <w:t xml:space="preserve"> %；主要原因是</w:t>
      </w:r>
      <w:r>
        <w:rPr>
          <w:rFonts w:hint="eastAsia" w:ascii="仿宋_GB2312" w:eastAsia="仿宋_GB2312"/>
          <w:sz w:val="32"/>
          <w:szCs w:val="32"/>
          <w:lang w:eastAsia="zh-CN"/>
        </w:rPr>
        <w:t>增加了教师工资</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与预算数持平。</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1.教育（类）支出</w:t>
      </w:r>
      <w:r>
        <w:rPr>
          <w:rFonts w:hint="eastAsia" w:ascii="仿宋_GB2312" w:eastAsia="仿宋_GB2312"/>
          <w:sz w:val="32"/>
          <w:szCs w:val="32"/>
          <w:lang w:val="en-US" w:eastAsia="zh-CN"/>
        </w:rPr>
        <w:t>343.97</w:t>
      </w:r>
      <w:r>
        <w:rPr>
          <w:rFonts w:hint="eastAsia" w:ascii="仿宋_GB2312" w:eastAsia="仿宋_GB2312"/>
          <w:sz w:val="32"/>
          <w:szCs w:val="32"/>
        </w:rPr>
        <w:t>万元，比上年决算数增加</w:t>
      </w:r>
      <w:r>
        <w:rPr>
          <w:rFonts w:hint="eastAsia" w:ascii="仿宋_GB2312" w:eastAsia="仿宋_GB2312"/>
          <w:sz w:val="32"/>
          <w:szCs w:val="32"/>
          <w:lang w:val="en-US" w:eastAsia="zh-CN"/>
        </w:rPr>
        <w:t>343.97</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是上年未纳入预算。</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2.社会保障和就业支出50.21万元，</w:t>
      </w:r>
      <w:r>
        <w:rPr>
          <w:rFonts w:hint="eastAsia" w:ascii="仿宋_GB2312" w:eastAsia="仿宋_GB2312"/>
          <w:sz w:val="32"/>
          <w:szCs w:val="32"/>
        </w:rPr>
        <w:t>比上年决算数增加</w:t>
      </w:r>
      <w:r>
        <w:rPr>
          <w:rFonts w:hint="eastAsia" w:ascii="仿宋_GB2312" w:eastAsia="仿宋_GB2312"/>
          <w:sz w:val="32"/>
          <w:szCs w:val="32"/>
          <w:lang w:val="en-US" w:eastAsia="zh-CN"/>
        </w:rPr>
        <w:t>50.21</w:t>
      </w:r>
      <w:r>
        <w:rPr>
          <w:rFonts w:hint="eastAsia" w:ascii="仿宋_GB2312" w:eastAsia="仿宋_GB2312"/>
          <w:sz w:val="32"/>
          <w:szCs w:val="32"/>
        </w:rPr>
        <w:t>万元，增长100%，主要原因</w:t>
      </w:r>
      <w:r>
        <w:rPr>
          <w:rFonts w:hint="eastAsia" w:ascii="仿宋_GB2312" w:eastAsia="仿宋_GB2312"/>
          <w:sz w:val="32"/>
          <w:szCs w:val="32"/>
          <w:lang w:eastAsia="zh-CN"/>
        </w:rPr>
        <w:t>是上年未纳入预算。</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2</w:t>
      </w:r>
      <w:r>
        <w:rPr>
          <w:rFonts w:hint="eastAsia" w:ascii="仿宋_GB2312" w:eastAsia="仿宋_GB2312"/>
          <w:sz w:val="32"/>
          <w:szCs w:val="32"/>
        </w:rPr>
        <w:t>万，比上年决算数增加</w:t>
      </w:r>
      <w:r>
        <w:rPr>
          <w:rFonts w:hint="eastAsia" w:ascii="仿宋_GB2312" w:eastAsia="仿宋_GB2312"/>
          <w:sz w:val="32"/>
          <w:szCs w:val="32"/>
          <w:lang w:val="en-US" w:eastAsia="zh-CN"/>
        </w:rPr>
        <w:t>2</w:t>
      </w:r>
      <w:r>
        <w:rPr>
          <w:rFonts w:hint="eastAsia" w:ascii="仿宋_GB2312" w:eastAsia="仿宋_GB2312"/>
          <w:sz w:val="32"/>
          <w:szCs w:val="32"/>
        </w:rPr>
        <w:t>万元，增长100%，主要原因</w:t>
      </w:r>
      <w:r>
        <w:rPr>
          <w:rFonts w:hint="eastAsia" w:ascii="仿宋_GB2312" w:eastAsia="仿宋_GB2312"/>
          <w:sz w:val="32"/>
          <w:szCs w:val="32"/>
          <w:lang w:eastAsia="zh-CN"/>
        </w:rPr>
        <w:t>是上年未纳入预算。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和平县阳明实验幼儿园</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 xml:space="preserve">三公”经费财政拨款支出决算为 </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万元的 %。其中：</w:t>
      </w:r>
      <w:r>
        <w:rPr>
          <w:rFonts w:hint="eastAsia" w:ascii="仿宋_GB2312" w:eastAsia="仿宋_GB2312"/>
          <w:sz w:val="32"/>
          <w:szCs w:val="32"/>
        </w:rPr>
        <w:t xml:space="preserve">因公出国（境）费支出决算为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万元，完成预算 </w:t>
      </w:r>
      <w:r>
        <w:rPr>
          <w:rFonts w:hint="eastAsia" w:ascii="仿宋_GB2312" w:eastAsia="仿宋_GB2312"/>
          <w:sz w:val="32"/>
          <w:szCs w:val="32"/>
          <w:lang w:val="en-US" w:eastAsia="zh-CN"/>
        </w:rPr>
        <w:t>0</w:t>
      </w:r>
      <w:r>
        <w:rPr>
          <w:rFonts w:hint="eastAsia" w:ascii="仿宋_GB2312" w:eastAsia="仿宋_GB2312"/>
          <w:sz w:val="32"/>
          <w:szCs w:val="32"/>
        </w:rPr>
        <w:t xml:space="preserve">万元的 %；公务用车购置及运行维护费支出决算为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 xml:space="preserve">万元的 %；公务接待费支出决算为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万元的 %。</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eastAsia="zh-CN"/>
        </w:rPr>
        <w:t>上年未纳入预算</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万元，下降（增长） %。其中：</w:t>
      </w:r>
      <w:r>
        <w:rPr>
          <w:rFonts w:hint="eastAsia" w:ascii="仿宋_GB2312" w:eastAsia="仿宋_GB2312"/>
          <w:sz w:val="32"/>
          <w:szCs w:val="32"/>
        </w:rPr>
        <w:t xml:space="preserve">因公出国（境）费支出决算减少（增加）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下降（增长） %；</w:t>
      </w:r>
      <w:r>
        <w:rPr>
          <w:rFonts w:hint="eastAsia" w:ascii="仿宋_GB2312" w:eastAsia="仿宋_GB2312"/>
          <w:sz w:val="32"/>
          <w:szCs w:val="32"/>
        </w:rPr>
        <w:t>公务用车购置及运行维护费支出决算减少（增加）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下降（增长）</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 xml:space="preserve">公务接待费支出决算减少（增加）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下降（增长）</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因公出国（境）费支出减少（增加）的主要原因是</w:t>
      </w:r>
      <w:r>
        <w:rPr>
          <w:rFonts w:hint="eastAsia" w:ascii="仿宋_GB2312" w:eastAsia="仿宋_GB2312"/>
          <w:sz w:val="32"/>
          <w:szCs w:val="32"/>
          <w:lang w:eastAsia="zh-CN"/>
        </w:rPr>
        <w:t>没有发生</w:t>
      </w:r>
      <w:r>
        <w:rPr>
          <w:rFonts w:hint="eastAsia" w:ascii="仿宋_GB2312" w:eastAsia="仿宋_GB2312"/>
          <w:sz w:val="32"/>
          <w:szCs w:val="32"/>
        </w:rPr>
        <w:t>；公务用车购置及运行维护费支出减少（增加）的主要原因是</w:t>
      </w:r>
      <w:r>
        <w:rPr>
          <w:rFonts w:hint="eastAsia" w:ascii="仿宋_GB2312" w:eastAsia="仿宋_GB2312"/>
          <w:sz w:val="32"/>
          <w:szCs w:val="32"/>
          <w:lang w:eastAsia="zh-CN"/>
        </w:rPr>
        <w:t>没有发生</w:t>
      </w:r>
      <w:r>
        <w:rPr>
          <w:rFonts w:hint="eastAsia" w:ascii="仿宋_GB2312" w:eastAsia="仿宋_GB2312"/>
          <w:sz w:val="32"/>
          <w:szCs w:val="32"/>
        </w:rPr>
        <w:t>；公务接待费支出减少（增加）的主要原因是</w:t>
      </w:r>
      <w:r>
        <w:rPr>
          <w:rFonts w:hint="eastAsia" w:ascii="仿宋_GB2312" w:eastAsia="仿宋_GB2312"/>
          <w:sz w:val="32"/>
          <w:szCs w:val="32"/>
          <w:lang w:eastAsia="zh-CN"/>
        </w:rPr>
        <w:t>没有发生</w:t>
      </w:r>
      <w:r>
        <w:rPr>
          <w:rFonts w:hint="eastAsia" w:ascii="仿宋_GB2312"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 xml:space="preserve">“三公”经费财政拨款支出决算中，因公出国（境）费 </w:t>
      </w:r>
      <w:r>
        <w:rPr>
          <w:rFonts w:hint="eastAsia" w:ascii="仿宋_GB2312" w:eastAsia="仿宋_GB2312"/>
          <w:sz w:val="32"/>
          <w:szCs w:val="32"/>
          <w:lang w:val="en-US" w:eastAsia="zh-CN"/>
        </w:rPr>
        <w:t>0</w:t>
      </w:r>
      <w:r>
        <w:rPr>
          <w:rFonts w:hint="eastAsia" w:ascii="仿宋_GB2312" w:eastAsia="仿宋_GB2312"/>
          <w:sz w:val="32"/>
          <w:szCs w:val="32"/>
        </w:rPr>
        <w:t xml:space="preserve">万元，占 </w:t>
      </w:r>
      <w:r>
        <w:rPr>
          <w:rFonts w:hint="eastAsia" w:ascii="仿宋_GB2312" w:eastAsia="仿宋_GB2312"/>
          <w:sz w:val="32"/>
          <w:szCs w:val="32"/>
          <w:lang w:val="en-US" w:eastAsia="zh-CN"/>
        </w:rPr>
        <w:t>0</w:t>
      </w:r>
      <w:r>
        <w:rPr>
          <w:rFonts w:hint="eastAsia" w:ascii="仿宋_GB2312" w:eastAsia="仿宋_GB2312"/>
          <w:sz w:val="32"/>
          <w:szCs w:val="32"/>
        </w:rPr>
        <w:t xml:space="preserve">%；公务用车购置及运行维护费支出 </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 xml:space="preserve"> %；公务接待费支出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万元，占</w:t>
      </w:r>
      <w:r>
        <w:rPr>
          <w:rFonts w:hint="eastAsia" w:ascii="仿宋_GB2312" w:eastAsia="仿宋_GB2312"/>
          <w:sz w:val="32"/>
          <w:szCs w:val="32"/>
          <w:lang w:val="en-US" w:eastAsia="zh-CN"/>
        </w:rPr>
        <w:t>0</w:t>
      </w:r>
      <w:r>
        <w:rPr>
          <w:rFonts w:hint="eastAsia" w:ascii="仿宋_GB2312" w:eastAsia="仿宋_GB2312"/>
          <w:sz w:val="32"/>
          <w:szCs w:val="32"/>
        </w:rPr>
        <w:t xml:space="preserve"> %。具体情况如下：</w:t>
      </w:r>
    </w:p>
    <w:p>
      <w:pPr>
        <w:ind w:firstLine="640" w:firstLineChars="200"/>
        <w:rPr>
          <w:rFonts w:ascii="仿宋_GB2312" w:eastAsia="仿宋_GB2312"/>
          <w:sz w:val="32"/>
          <w:szCs w:val="32"/>
        </w:rPr>
      </w:pPr>
      <w:r>
        <w:rPr>
          <w:rFonts w:hint="eastAsia" w:ascii="仿宋_GB2312" w:eastAsia="仿宋_GB2312"/>
          <w:sz w:val="32"/>
          <w:szCs w:val="32"/>
        </w:rPr>
        <w:t xml:space="preserve">1.因公出国（境）费支出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万元。全年使用财政拨款安排局（部、委、办）机关及下属</w:t>
      </w:r>
      <w:r>
        <w:rPr>
          <w:rFonts w:hint="eastAsia" w:ascii="仿宋_GB2312" w:eastAsia="仿宋_GB2312"/>
          <w:sz w:val="32"/>
          <w:szCs w:val="32"/>
          <w:lang w:val="en-US" w:eastAsia="zh-CN"/>
        </w:rPr>
        <w:t>0</w:t>
      </w:r>
      <w:r>
        <w:rPr>
          <w:rFonts w:hint="eastAsia" w:ascii="仿宋_GB2312" w:eastAsia="仿宋_GB2312"/>
          <w:sz w:val="32"/>
          <w:szCs w:val="32"/>
        </w:rPr>
        <w:t xml:space="preserve">个单位出国团组  </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人次。开支内容包括：（1）参加会议支出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万元，主要用于</w:t>
      </w:r>
      <w:r>
        <w:rPr>
          <w:rFonts w:hint="eastAsia" w:ascii="仿宋_GB2312" w:eastAsia="仿宋_GB2312"/>
          <w:sz w:val="32"/>
          <w:szCs w:val="32"/>
          <w:lang w:eastAsia="zh-CN"/>
        </w:rPr>
        <w:t>没有发生</w:t>
      </w:r>
      <w:r>
        <w:rPr>
          <w:rFonts w:hint="eastAsia" w:ascii="仿宋_GB2312" w:eastAsia="仿宋_GB2312"/>
          <w:sz w:val="32"/>
          <w:szCs w:val="32"/>
        </w:rPr>
        <w:t xml:space="preserve">；（2）出国谈判、工作磋商支出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万元，主要用于</w:t>
      </w:r>
      <w:r>
        <w:rPr>
          <w:rFonts w:hint="eastAsia" w:ascii="仿宋_GB2312" w:eastAsia="仿宋_GB2312"/>
          <w:sz w:val="32"/>
          <w:szCs w:val="32"/>
          <w:lang w:eastAsia="zh-CN"/>
        </w:rPr>
        <w:t>没有发生</w:t>
      </w:r>
      <w:r>
        <w:rPr>
          <w:rFonts w:hint="eastAsia" w:ascii="仿宋_GB2312" w:eastAsia="仿宋_GB2312"/>
          <w:sz w:val="32"/>
          <w:szCs w:val="32"/>
        </w:rPr>
        <w:t xml:space="preserve">；（3）境外业务培训及考察 </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万元，主要用于</w:t>
      </w:r>
      <w:r>
        <w:rPr>
          <w:rFonts w:hint="eastAsia" w:ascii="仿宋_GB2312" w:eastAsia="仿宋_GB2312"/>
          <w:sz w:val="32"/>
          <w:szCs w:val="32"/>
          <w:lang w:eastAsia="zh-CN"/>
        </w:rPr>
        <w:t>没有发生</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2.公务用车购置及运行维护费支出  </w:t>
      </w:r>
      <w:r>
        <w:rPr>
          <w:rFonts w:hint="eastAsia" w:ascii="仿宋_GB2312" w:eastAsia="仿宋_GB2312"/>
          <w:sz w:val="32"/>
          <w:szCs w:val="32"/>
          <w:lang w:val="en-US" w:eastAsia="zh-CN"/>
        </w:rPr>
        <w:t>0</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 xml:space="preserve"> </w:t>
      </w:r>
      <w:r>
        <w:rPr>
          <w:rFonts w:hint="eastAsia" w:ascii="仿宋_GB2312" w:eastAsia="仿宋_GB2312"/>
          <w:sz w:val="32"/>
          <w:szCs w:val="32"/>
        </w:rPr>
        <w:t xml:space="preserve"> 辆；公务用车运行及维护支出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w:t>
      </w:r>
      <w:r>
        <w:rPr>
          <w:rFonts w:hint="eastAsia" w:ascii="仿宋_GB2312" w:eastAsia="仿宋_GB2312"/>
          <w:sz w:val="32"/>
          <w:szCs w:val="32"/>
          <w:lang w:val="en-US" w:eastAsia="zh-CN"/>
        </w:rPr>
        <w:t>0</w:t>
      </w:r>
      <w:r>
        <w:rPr>
          <w:rFonts w:hint="eastAsia" w:ascii="仿宋_GB2312" w:eastAsia="仿宋_GB2312"/>
          <w:sz w:val="32"/>
          <w:szCs w:val="32"/>
        </w:rPr>
        <w:t xml:space="preserve">个单位公务用车保有量为 </w:t>
      </w:r>
      <w:r>
        <w:rPr>
          <w:rFonts w:hint="eastAsia" w:ascii="仿宋_GB2312" w:eastAsia="仿宋_GB2312"/>
          <w:sz w:val="32"/>
          <w:szCs w:val="32"/>
          <w:lang w:val="en-US" w:eastAsia="zh-CN"/>
        </w:rPr>
        <w:t>0</w:t>
      </w:r>
      <w:r>
        <w:rPr>
          <w:rFonts w:hint="eastAsia" w:ascii="仿宋_GB2312" w:eastAsia="仿宋_GB2312"/>
          <w:sz w:val="32"/>
          <w:szCs w:val="32"/>
        </w:rPr>
        <w:t xml:space="preserve"> 辆，</w:t>
      </w:r>
    </w:p>
    <w:p>
      <w:pPr>
        <w:ind w:firstLine="640" w:firstLineChars="200"/>
        <w:rPr>
          <w:rFonts w:ascii="仿宋_GB2312" w:eastAsia="仿宋_GB2312"/>
          <w:sz w:val="32"/>
          <w:szCs w:val="32"/>
        </w:rPr>
      </w:pPr>
      <w:r>
        <w:rPr>
          <w:rFonts w:hint="eastAsia" w:ascii="仿宋_GB2312" w:eastAsia="仿宋_GB2312"/>
          <w:sz w:val="32"/>
          <w:szCs w:val="32"/>
        </w:rPr>
        <w:t xml:space="preserve">3.公务接待费支出  </w:t>
      </w:r>
      <w:r>
        <w:rPr>
          <w:rFonts w:hint="eastAsia" w:ascii="仿宋_GB2312" w:eastAsia="仿宋_GB2312"/>
          <w:sz w:val="32"/>
          <w:szCs w:val="32"/>
          <w:lang w:val="en-US" w:eastAsia="zh-CN"/>
        </w:rPr>
        <w:t>0</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eastAsia="zh-CN"/>
        </w:rPr>
        <w:t>没有发生</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w:t>
      </w:r>
      <w:r>
        <w:rPr>
          <w:rFonts w:hint="eastAsia" w:ascii="仿宋_GB2312" w:eastAsia="仿宋_GB2312"/>
          <w:sz w:val="32"/>
          <w:szCs w:val="32"/>
          <w:lang w:val="en-US" w:eastAsia="zh-CN"/>
        </w:rPr>
        <w:t>0</w:t>
      </w:r>
      <w:r>
        <w:rPr>
          <w:rFonts w:hint="eastAsia" w:ascii="仿宋_GB2312" w:eastAsia="仿宋_GB2312"/>
          <w:sz w:val="32"/>
          <w:szCs w:val="32"/>
        </w:rPr>
        <w:t xml:space="preserve">个单位共接待国外来访团组 </w:t>
      </w:r>
      <w:r>
        <w:rPr>
          <w:rFonts w:hint="eastAsia" w:ascii="仿宋_GB2312" w:eastAsia="仿宋_GB2312"/>
          <w:sz w:val="32"/>
          <w:szCs w:val="32"/>
          <w:lang w:val="en-US" w:eastAsia="zh-CN"/>
        </w:rPr>
        <w:t>0</w:t>
      </w:r>
      <w:r>
        <w:rPr>
          <w:rFonts w:hint="eastAsia" w:ascii="仿宋_GB2312" w:eastAsia="仿宋_GB2312"/>
          <w:sz w:val="32"/>
          <w:szCs w:val="32"/>
        </w:rPr>
        <w:t xml:space="preserve"> 个，来访外宾</w:t>
      </w:r>
      <w:r>
        <w:rPr>
          <w:rFonts w:hint="eastAsia" w:ascii="仿宋_GB2312" w:eastAsia="仿宋_GB2312"/>
          <w:sz w:val="32"/>
          <w:szCs w:val="32"/>
          <w:lang w:val="en-US" w:eastAsia="zh-CN"/>
        </w:rPr>
        <w:t>0</w:t>
      </w:r>
      <w:r>
        <w:rPr>
          <w:rFonts w:hint="eastAsia" w:ascii="仿宋_GB2312" w:eastAsia="仿宋_GB2312"/>
          <w:sz w:val="32"/>
          <w:szCs w:val="32"/>
        </w:rPr>
        <w:t xml:space="preserve">  人次；发生国内接待 </w:t>
      </w:r>
      <w:r>
        <w:rPr>
          <w:rFonts w:hint="eastAsia" w:ascii="仿宋_GB2312" w:eastAsia="仿宋_GB2312"/>
          <w:sz w:val="32"/>
          <w:szCs w:val="32"/>
          <w:lang w:val="en-US" w:eastAsia="zh-CN"/>
        </w:rPr>
        <w:t>0</w:t>
      </w:r>
      <w:r>
        <w:rPr>
          <w:rFonts w:hint="eastAsia" w:ascii="仿宋_GB2312" w:eastAsia="仿宋_GB2312"/>
          <w:sz w:val="32"/>
          <w:szCs w:val="32"/>
        </w:rPr>
        <w:t xml:space="preserve">次，接待人数共 </w:t>
      </w:r>
      <w:r>
        <w:rPr>
          <w:rFonts w:hint="eastAsia" w:ascii="仿宋_GB2312" w:eastAsia="仿宋_GB2312"/>
          <w:sz w:val="32"/>
          <w:szCs w:val="32"/>
          <w:lang w:val="en-US" w:eastAsia="zh-CN"/>
        </w:rPr>
        <w:t>0</w:t>
      </w:r>
      <w:r>
        <w:rPr>
          <w:rFonts w:hint="eastAsia" w:ascii="仿宋_GB2312" w:eastAsia="仿宋_GB2312"/>
          <w:sz w:val="32"/>
          <w:szCs w:val="32"/>
        </w:rPr>
        <w:t xml:space="preserve"> 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hint="eastAsia" w:eastAsia="仿宋_GB2312"/>
          <w:sz w:val="32"/>
          <w:szCs w:val="32"/>
          <w:lang w:eastAsia="zh-CN"/>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43.85</w:t>
      </w:r>
      <w:r>
        <w:rPr>
          <w:rFonts w:hint="eastAsia" w:ascii="仿宋_GB2312" w:hAnsi="宋体" w:eastAsia="仿宋_GB2312"/>
          <w:sz w:val="32"/>
          <w:szCs w:val="32"/>
        </w:rPr>
        <w:t>万元（与部门决算中行政单位和参照公务员法管理的事业单位一般公共预算财政拨款基本支出中公用经费之和保持一致），</w:t>
      </w:r>
      <w:r>
        <w:rPr>
          <w:rFonts w:hint="eastAsia" w:ascii="仿宋_GB2312" w:hAnsi="宋体" w:eastAsia="仿宋_GB2312"/>
          <w:sz w:val="32"/>
          <w:szCs w:val="32"/>
          <w:lang w:eastAsia="zh-CN"/>
        </w:rPr>
        <w:t>上年未纳入预算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w:t>
      </w:r>
      <w:r>
        <w:rPr>
          <w:rFonts w:hint="eastAsia" w:ascii="仿宋_GB2312" w:eastAsia="仿宋_GB2312"/>
          <w:sz w:val="32"/>
          <w:szCs w:val="32"/>
          <w:lang w:eastAsia="zh-CN"/>
        </w:rPr>
        <w:t>没有发生</w:t>
      </w:r>
      <w:r>
        <w:rPr>
          <w:rFonts w:hint="eastAsia" w:ascii="仿宋_GB2312" w:eastAsia="仿宋_GB2312"/>
          <w:sz w:val="32"/>
          <w:szCs w:val="32"/>
        </w:rPr>
        <w:t>；</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numPr>
          <w:ilvl w:val="0"/>
          <w:numId w:val="4"/>
        </w:num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预算绩效管理工作开展情况。</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本部门无推进预算绩效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工作。</w:t>
      </w:r>
    </w:p>
    <w:p>
      <w:pPr>
        <w:spacing w:line="288" w:lineRule="auto"/>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5"/>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A8606"/>
    <w:multiLevelType w:val="singleLevel"/>
    <w:tmpl w:val="967A8606"/>
    <w:lvl w:ilvl="0" w:tentative="0">
      <w:start w:val="3"/>
      <w:numFmt w:val="decimal"/>
      <w:suff w:val="nothing"/>
      <w:lvlText w:val="%1．"/>
      <w:lvlJc w:val="left"/>
    </w:lvl>
  </w:abstractNum>
  <w:abstractNum w:abstractNumId="1">
    <w:nsid w:val="A3A67777"/>
    <w:multiLevelType w:val="singleLevel"/>
    <w:tmpl w:val="A3A67777"/>
    <w:lvl w:ilvl="0" w:tentative="0">
      <w:start w:val="4"/>
      <w:numFmt w:val="chineseCounting"/>
      <w:suff w:val="nothing"/>
      <w:lvlText w:val="（%1）"/>
      <w:lvlJc w:val="left"/>
      <w:rPr>
        <w:rFonts w:hint="eastAsia"/>
      </w:rPr>
    </w:lvl>
  </w:abstractNum>
  <w:abstractNum w:abstractNumId="2">
    <w:nsid w:val="D0AC9163"/>
    <w:multiLevelType w:val="singleLevel"/>
    <w:tmpl w:val="D0AC9163"/>
    <w:lvl w:ilvl="0" w:tentative="0">
      <w:start w:val="1"/>
      <w:numFmt w:val="decimal"/>
      <w:lvlText w:val="%1."/>
      <w:lvlJc w:val="left"/>
      <w:pPr>
        <w:tabs>
          <w:tab w:val="left" w:pos="312"/>
        </w:tabs>
      </w:pPr>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6EBD"/>
    <w:rsid w:val="005B17E7"/>
    <w:rsid w:val="009E6EBD"/>
    <w:rsid w:val="00A9285A"/>
    <w:rsid w:val="00BA50B1"/>
    <w:rsid w:val="00C51FE0"/>
    <w:rsid w:val="08AC790E"/>
    <w:rsid w:val="0BCF077B"/>
    <w:rsid w:val="101A5294"/>
    <w:rsid w:val="1A5A5277"/>
    <w:rsid w:val="1C6509E9"/>
    <w:rsid w:val="21FD24FC"/>
    <w:rsid w:val="24B74798"/>
    <w:rsid w:val="278A76D8"/>
    <w:rsid w:val="27A31FD6"/>
    <w:rsid w:val="443B5A59"/>
    <w:rsid w:val="4A73673C"/>
    <w:rsid w:val="53E40313"/>
    <w:rsid w:val="5EDE2217"/>
    <w:rsid w:val="69BD06AE"/>
    <w:rsid w:val="79375ABB"/>
    <w:rsid w:val="7B4D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ScaleCrop>false</ScaleCrop>
  <LinksUpToDate>false</LinksUpToDate>
  <CharactersWithSpaces>5113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2018-08-21T07:10:38Z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