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r>
        <w:rPr>
          <w:rFonts w:hint="eastAsia" w:ascii="方正小标宋简体" w:eastAsia="方正小标宋简体"/>
          <w:sz w:val="44"/>
          <w:szCs w:val="44"/>
        </w:rPr>
        <w:t>预算单位部门决算公开模板</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和平县民政局</w:t>
      </w:r>
      <w:r>
        <w:rPr>
          <w:rFonts w:hint="eastAsia" w:ascii="宋体" w:hAnsi="宋体"/>
          <w:b/>
          <w:sz w:val="36"/>
          <w:szCs w:val="36"/>
        </w:rPr>
        <w:t>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和平县民政局</w:t>
      </w:r>
      <w:r>
        <w:rPr>
          <w:rFonts w:hint="eastAsia" w:ascii="宋体" w:hAnsi="宋体"/>
          <w:b/>
          <w:sz w:val="36"/>
          <w:szCs w:val="36"/>
          <w:lang w:val="en-US" w:eastAsia="zh-CN"/>
        </w:rPr>
        <w:t>2017</w:t>
      </w:r>
      <w:r>
        <w:rPr>
          <w:rFonts w:hint="eastAsia" w:ascii="宋体" w:hAnsi="宋体"/>
          <w:b/>
          <w:sz w:val="36"/>
          <w:szCs w:val="36"/>
        </w:rPr>
        <w:t>年部门决算表</w:t>
      </w:r>
    </w:p>
    <w:p>
      <w:pPr>
        <w:spacing w:line="288" w:lineRule="auto"/>
        <w:ind w:firstLine="640" w:firstLineChars="200"/>
        <w:outlineLvl w:val="0"/>
        <w:rPr>
          <w:rFonts w:hint="eastAsia" w:ascii="仿宋_GB2312" w:eastAsia="仿宋_GB2312"/>
          <w:sz w:val="32"/>
          <w:szCs w:val="32"/>
          <w:lang w:val="en-US" w:eastAsia="zh-CN"/>
        </w:rPr>
      </w:pPr>
      <w:r>
        <w:rPr>
          <w:rFonts w:hint="eastAsia" w:ascii="仿宋_GB2312" w:eastAsia="仿宋_GB2312"/>
          <w:sz w:val="32"/>
          <w:szCs w:val="32"/>
          <w:lang w:val="en-US" w:eastAsia="zh-CN"/>
        </w:rPr>
        <w:t>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w:t>
      </w:r>
    </w:p>
    <w:p>
      <w:pPr>
        <w:spacing w:line="288" w:lineRule="auto"/>
        <w:ind w:firstLine="640" w:firstLineChars="200"/>
        <w:outlineLvl w:val="0"/>
        <w:rPr>
          <w:rFonts w:hint="eastAsia" w:ascii="仿宋_GB2312" w:eastAsia="仿宋_GB2312"/>
          <w:sz w:val="32"/>
          <w:szCs w:val="32"/>
          <w:lang w:val="en-US" w:eastAsia="zh-CN"/>
        </w:rPr>
      </w:pPr>
      <w:r>
        <w:rPr>
          <w:rFonts w:hint="eastAsia" w:ascii="仿宋_GB2312" w:eastAsia="仿宋_GB2312"/>
          <w:sz w:val="32"/>
          <w:szCs w:val="32"/>
          <w:lang w:val="en-US" w:eastAsia="zh-CN"/>
        </w:rPr>
        <w:t>（详见附件：2017年部门决算表1-表8）</w:t>
      </w:r>
    </w:p>
    <w:p>
      <w:pPr>
        <w:spacing w:line="288" w:lineRule="auto"/>
        <w:ind w:firstLine="640" w:firstLineChars="200"/>
        <w:outlineLvl w:val="0"/>
        <w:rPr>
          <w:rFonts w:hint="eastAsia" w:ascii="仿宋_GB2312" w:eastAsia="仿宋_GB2312"/>
          <w:sz w:val="32"/>
          <w:szCs w:val="32"/>
          <w:lang w:val="en-US" w:eastAsia="zh-CN"/>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和平县民政局</w:t>
      </w:r>
      <w:r>
        <w:rPr>
          <w:rFonts w:hint="eastAsia" w:ascii="宋体" w:hAnsi="宋体"/>
          <w:b/>
          <w:sz w:val="36"/>
          <w:szCs w:val="36"/>
          <w:lang w:val="en-US" w:eastAsia="zh-CN"/>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eastAsia="zh-CN"/>
        </w:rPr>
        <w:t>和平县民政局</w:t>
      </w:r>
      <w:r>
        <w:rPr>
          <w:rFonts w:hint="eastAsia" w:ascii="宋体" w:hAnsi="宋体"/>
          <w:b/>
          <w:sz w:val="36"/>
          <w:szCs w:val="36"/>
        </w:rPr>
        <w:t>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（一）部门主要职责</w:t>
      </w:r>
    </w:p>
    <w:p>
      <w:pPr>
        <w:spacing w:line="360" w:lineRule="auto"/>
        <w:ind w:firstLine="640" w:firstLineChars="200"/>
        <w:textAlignment w:val="baseline"/>
        <w:rPr>
          <w:rFonts w:hint="eastAsia" w:ascii="仿宋" w:hAnsi="仿宋" w:eastAsia="仿宋" w:cs="仿宋"/>
          <w:b/>
          <w:sz w:val="32"/>
          <w:szCs w:val="32"/>
        </w:rPr>
      </w:pPr>
      <w:r>
        <w:rPr>
          <w:rFonts w:hint="eastAsia" w:ascii="仿宋" w:hAnsi="仿宋" w:eastAsia="仿宋" w:cs="仿宋"/>
          <w:sz w:val="32"/>
          <w:szCs w:val="32"/>
        </w:rPr>
        <w:t>和平县民政局是县政府直属的正科级行政单位，是政府的组成部门，</w:t>
      </w:r>
      <w:r>
        <w:rPr>
          <w:rFonts w:hint="eastAsia" w:ascii="仿宋" w:hAnsi="仿宋" w:eastAsia="仿宋" w:cs="仿宋"/>
          <w:color w:val="000000"/>
          <w:sz w:val="32"/>
          <w:szCs w:val="32"/>
        </w:rPr>
        <w:t>其工作宗旨是“以民为本、为民服务、为民解困”。</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主要职能</w:t>
      </w:r>
      <w:r>
        <w:rPr>
          <w:rFonts w:hint="eastAsia" w:ascii="仿宋" w:hAnsi="仿宋" w:eastAsia="仿宋" w:cs="仿宋"/>
          <w:sz w:val="32"/>
          <w:szCs w:val="32"/>
          <w:lang w:eastAsia="zh-CN"/>
        </w:rPr>
        <w:t>是：</w:t>
      </w:r>
    </w:p>
    <w:p>
      <w:pPr>
        <w:spacing w:line="360" w:lineRule="auto"/>
        <w:ind w:firstLine="480" w:firstLineChars="15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贯彻执行国家、省、市有关民政工作的方针政策和法律法规，起草有关文件草案，并组织实施和监督检查。拟订民政事业和民政系统的社会工作发展规划，推进民政事业发展和民政系统社会工作人才队伍建设和相关的志愿者队伍建设。</w:t>
      </w:r>
    </w:p>
    <w:p>
      <w:pPr>
        <w:spacing w:line="360" w:lineRule="auto"/>
        <w:ind w:firstLine="160" w:firstLineChars="5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w:t>
      </w:r>
      <w:r>
        <w:rPr>
          <w:rFonts w:hint="eastAsia" w:ascii="仿宋" w:hAnsi="仿宋" w:eastAsia="仿宋" w:cs="仿宋"/>
          <w:sz w:val="32"/>
          <w:szCs w:val="32"/>
        </w:rPr>
        <w:t>）负责退役士兵、复员干部的接收安置工作和军队移交地方管理的离退休干部、退休士官和军队无军籍退休退职职工的接收安置、服务管理工作；负责抚恤优待、评残评烈、残疾军人安置、烈士褒扬和牺牲病故部队干部的家属安置工作；组织和协调拥军优属工作。</w:t>
      </w:r>
    </w:p>
    <w:p>
      <w:pPr>
        <w:spacing w:line="360" w:lineRule="auto"/>
        <w:ind w:firstLine="160" w:firstLineChars="5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3</w:t>
      </w:r>
      <w:r>
        <w:rPr>
          <w:rFonts w:hint="eastAsia" w:ascii="仿宋" w:hAnsi="仿宋" w:eastAsia="仿宋" w:cs="仿宋"/>
          <w:sz w:val="32"/>
          <w:szCs w:val="32"/>
        </w:rPr>
        <w:t>）负责组织、协调城乡救灾工作，组织自然灾害救助应急体系建设，负责组织核查并统一发布灾情，管理、分配和监督县级救灾款物。</w:t>
      </w:r>
    </w:p>
    <w:p>
      <w:pPr>
        <w:spacing w:line="360" w:lineRule="auto"/>
        <w:ind w:firstLine="160" w:firstLineChars="5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4</w:t>
      </w:r>
      <w:r>
        <w:rPr>
          <w:rFonts w:hint="eastAsia" w:ascii="仿宋" w:hAnsi="仿宋" w:eastAsia="仿宋" w:cs="仿宋"/>
          <w:sz w:val="32"/>
          <w:szCs w:val="32"/>
        </w:rPr>
        <w:t>）负责城乡居民最低生活保障、医疗救助、临时救助、流浪乞讨及生活无着人员救助工作，健全城乡社会救助体系；指导农村五保户供养、敬老院建设工作。</w:t>
      </w:r>
    </w:p>
    <w:p>
      <w:pPr>
        <w:spacing w:line="360" w:lineRule="auto"/>
        <w:ind w:firstLine="160" w:firstLineChars="5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5</w:t>
      </w:r>
      <w:r>
        <w:rPr>
          <w:rFonts w:hint="eastAsia" w:ascii="仿宋" w:hAnsi="仿宋" w:eastAsia="仿宋" w:cs="仿宋"/>
          <w:sz w:val="32"/>
          <w:szCs w:val="32"/>
        </w:rPr>
        <w:t>）负责全县镇以上行政区域的设立、撤销、调整、更名、界线的勘定和管理，负责边界争议的调处事务，组织编制地名规划，负责地名命名、更名、销名审核工作，规范地名标志设置和管理工作。</w:t>
      </w:r>
    </w:p>
    <w:p>
      <w:pPr>
        <w:spacing w:line="360" w:lineRule="auto"/>
        <w:ind w:firstLine="160" w:firstLineChars="5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6</w:t>
      </w:r>
      <w:r>
        <w:rPr>
          <w:rFonts w:hint="eastAsia" w:ascii="仿宋" w:hAnsi="仿宋" w:eastAsia="仿宋" w:cs="仿宋"/>
          <w:sz w:val="32"/>
          <w:szCs w:val="32"/>
        </w:rPr>
        <w:t>）提出加强和改进城乡基层政权建设的建议，推动基层民主政治建设，指导城乡基层群众自治组织建设、城乡社区建设和城乡社区服务体系建设。</w:t>
      </w:r>
    </w:p>
    <w:p>
      <w:pPr>
        <w:spacing w:line="360" w:lineRule="auto"/>
        <w:ind w:firstLine="160" w:firstLineChars="5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7</w:t>
      </w:r>
      <w:r>
        <w:rPr>
          <w:rFonts w:hint="eastAsia" w:ascii="仿宋" w:hAnsi="仿宋" w:eastAsia="仿宋" w:cs="仿宋"/>
          <w:sz w:val="32"/>
          <w:szCs w:val="32"/>
        </w:rPr>
        <w:t>）负责社会福利机构的监督管理，促进慈善事业发展，指导社会捐助工作，指导老年人、孤儿和残疾人等特殊群体权益保障工作。</w:t>
      </w:r>
    </w:p>
    <w:p>
      <w:pPr>
        <w:spacing w:line="360" w:lineRule="auto"/>
        <w:ind w:firstLine="160" w:firstLineChars="5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8</w:t>
      </w:r>
      <w:r>
        <w:rPr>
          <w:rFonts w:hint="eastAsia" w:ascii="仿宋" w:hAnsi="仿宋" w:eastAsia="仿宋" w:cs="仿宋"/>
          <w:sz w:val="32"/>
          <w:szCs w:val="32"/>
        </w:rPr>
        <w:t>）负责推进婚俗和殡葬改革，负责收养登记管理工作，指导婚姻、殡葬、收养、救助服务机构管理工作。</w:t>
      </w:r>
    </w:p>
    <w:p>
      <w:pPr>
        <w:spacing w:line="360" w:lineRule="auto"/>
        <w:ind w:firstLine="160" w:firstLineChars="5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9</w:t>
      </w:r>
      <w:r>
        <w:rPr>
          <w:rFonts w:hint="eastAsia" w:ascii="仿宋" w:hAnsi="仿宋" w:eastAsia="仿宋" w:cs="仿宋"/>
          <w:sz w:val="32"/>
          <w:szCs w:val="32"/>
        </w:rPr>
        <w:t>）负责依法对社会团体、民办非企业单位进行登记和监察的责任，查处非法社会组织和社会组织的非法活动。</w:t>
      </w:r>
    </w:p>
    <w:p>
      <w:pPr>
        <w:spacing w:line="360" w:lineRule="auto"/>
        <w:ind w:firstLine="160" w:firstLineChars="5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10</w:t>
      </w:r>
      <w:r>
        <w:rPr>
          <w:rFonts w:hint="eastAsia" w:ascii="仿宋" w:hAnsi="仿宋" w:eastAsia="仿宋" w:cs="仿宋"/>
          <w:sz w:val="32"/>
          <w:szCs w:val="32"/>
        </w:rPr>
        <w:t>）负责县老龄委员会日常工作。</w:t>
      </w:r>
    </w:p>
    <w:p>
      <w:pPr>
        <w:spacing w:line="360" w:lineRule="auto"/>
        <w:ind w:firstLine="160" w:firstLineChars="5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11</w:t>
      </w:r>
      <w:r>
        <w:rPr>
          <w:rFonts w:hint="eastAsia" w:ascii="仿宋" w:hAnsi="仿宋" w:eastAsia="仿宋" w:cs="仿宋"/>
          <w:sz w:val="32"/>
          <w:szCs w:val="32"/>
        </w:rPr>
        <w:t>）负责管理福利彩票销售工作，负责管理、使用、发放福利资金和民政事业费。</w:t>
      </w:r>
    </w:p>
    <w:p>
      <w:pPr>
        <w:spacing w:line="288" w:lineRule="auto"/>
        <w:ind w:firstLine="640" w:firstLineChars="200"/>
        <w:rPr>
          <w:rFonts w:hint="eastAsia" w:ascii="仿宋" w:hAnsi="仿宋" w:eastAsia="仿宋" w:cs="仿宋"/>
          <w:sz w:val="32"/>
          <w:szCs w:val="32"/>
        </w:rPr>
      </w:pPr>
      <w:bookmarkStart w:id="0" w:name="_GoBack"/>
      <w:bookmarkEnd w:id="0"/>
      <w:r>
        <w:rPr>
          <w:rFonts w:hint="eastAsia" w:ascii="仿宋" w:hAnsi="仿宋" w:eastAsia="仿宋" w:cs="仿宋"/>
          <w:sz w:val="32"/>
          <w:szCs w:val="32"/>
        </w:rPr>
        <w:t>（</w:t>
      </w:r>
      <w:r>
        <w:rPr>
          <w:rFonts w:hint="eastAsia" w:ascii="仿宋" w:hAnsi="仿宋" w:eastAsia="仿宋" w:cs="仿宋"/>
          <w:sz w:val="32"/>
          <w:szCs w:val="32"/>
          <w:lang w:val="en-US" w:eastAsia="zh-CN"/>
        </w:rPr>
        <w:t>12</w:t>
      </w:r>
      <w:r>
        <w:rPr>
          <w:rFonts w:hint="eastAsia" w:ascii="仿宋" w:hAnsi="仿宋" w:eastAsia="仿宋" w:cs="仿宋"/>
          <w:sz w:val="32"/>
          <w:szCs w:val="32"/>
        </w:rPr>
        <w:t>）承办县人民政府和上级民政部门交办的其他事项。</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（二）机构设置</w:t>
      </w:r>
    </w:p>
    <w:p>
      <w:pPr>
        <w:spacing w:line="288" w:lineRule="auto"/>
        <w:ind w:firstLine="640" w:firstLineChars="200"/>
        <w:rPr>
          <w:rFonts w:hint="eastAsia" w:ascii="仿宋_GB2312" w:eastAsia="仿宋_GB2312"/>
          <w:b/>
          <w:sz w:val="32"/>
          <w:szCs w:val="32"/>
          <w:lang w:eastAsia="zh-CN"/>
        </w:rPr>
      </w:pPr>
      <w:r>
        <w:rPr>
          <w:rFonts w:hint="eastAsia" w:ascii="仿宋_GB2312" w:eastAsia="仿宋_GB2312"/>
          <w:sz w:val="32"/>
          <w:szCs w:val="32"/>
        </w:rPr>
        <w:t>按照部门决算编报要求，纳入</w:t>
      </w:r>
      <w:r>
        <w:rPr>
          <w:rFonts w:hint="eastAsia" w:ascii="仿宋_GB2312" w:eastAsia="仿宋_GB2312"/>
          <w:sz w:val="32"/>
          <w:szCs w:val="32"/>
          <w:lang w:eastAsia="zh-CN"/>
        </w:rPr>
        <w:t>和平县民政局</w:t>
      </w:r>
      <w:r>
        <w:rPr>
          <w:rFonts w:hint="eastAsia" w:ascii="仿宋_GB2312" w:eastAsia="仿宋_GB2312"/>
          <w:sz w:val="32"/>
          <w:szCs w:val="32"/>
          <w:lang w:val="en-US" w:eastAsia="zh-CN"/>
        </w:rPr>
        <w:t>2017</w:t>
      </w:r>
      <w:r>
        <w:rPr>
          <w:rFonts w:hint="eastAsia" w:ascii="仿宋_GB2312" w:eastAsia="仿宋_GB2312"/>
          <w:sz w:val="32"/>
          <w:szCs w:val="32"/>
        </w:rPr>
        <w:t>年部门决算编报范围的单位共</w:t>
      </w:r>
      <w:r>
        <w:rPr>
          <w:rFonts w:hint="eastAsia" w:ascii="仿宋_GB2312" w:eastAsia="仿宋_GB2312"/>
          <w:sz w:val="32"/>
          <w:szCs w:val="32"/>
          <w:lang w:val="en-US" w:eastAsia="zh-CN"/>
        </w:rPr>
        <w:t>7</w:t>
      </w:r>
      <w:r>
        <w:rPr>
          <w:rFonts w:hint="eastAsia" w:ascii="仿宋_GB2312" w:eastAsia="仿宋_GB2312"/>
          <w:sz w:val="32"/>
          <w:szCs w:val="32"/>
        </w:rPr>
        <w:t>个，包括局本级和下属</w:t>
      </w:r>
      <w:r>
        <w:rPr>
          <w:rFonts w:hint="eastAsia" w:ascii="仿宋_GB2312" w:eastAsia="仿宋_GB2312"/>
          <w:sz w:val="32"/>
          <w:szCs w:val="32"/>
          <w:lang w:val="en-US" w:eastAsia="zh-CN"/>
        </w:rPr>
        <w:t>6</w:t>
      </w:r>
      <w:r>
        <w:rPr>
          <w:rFonts w:hint="eastAsia" w:ascii="仿宋_GB2312" w:eastAsia="仿宋_GB2312"/>
          <w:sz w:val="32"/>
          <w:szCs w:val="32"/>
        </w:rPr>
        <w:t>个预算单位</w:t>
      </w:r>
      <w:r>
        <w:rPr>
          <w:rFonts w:hint="eastAsia" w:ascii="仿宋_GB2312" w:eastAsia="仿宋_GB2312"/>
          <w:sz w:val="32"/>
          <w:szCs w:val="32"/>
          <w:lang w:eastAsia="zh-CN"/>
        </w:rPr>
        <w:t>：婚姻登记处、福利彩票发行中心、革命烈士陵园管理所、殡仪馆、殡葬管理所、殡葬监察执法队。</w:t>
      </w:r>
    </w:p>
    <w:p>
      <w:pPr>
        <w:spacing w:line="288" w:lineRule="auto"/>
        <w:ind w:firstLine="643" w:firstLineChars="200"/>
        <w:outlineLvl w:val="0"/>
        <w:rPr>
          <w:rFonts w:ascii="宋体" w:hAnsi="宋体"/>
          <w:b/>
          <w:sz w:val="32"/>
          <w:szCs w:val="32"/>
        </w:rPr>
      </w:pPr>
    </w:p>
    <w:p>
      <w:pPr>
        <w:spacing w:line="288" w:lineRule="auto"/>
        <w:ind w:firstLine="643" w:firstLineChars="200"/>
        <w:outlineLvl w:val="0"/>
        <w:rPr>
          <w:rFonts w:ascii="宋体" w:hAnsi="宋体"/>
          <w:b/>
          <w:sz w:val="32"/>
          <w:szCs w:val="32"/>
        </w:rPr>
      </w:pPr>
      <w:r>
        <w:rPr>
          <w:rFonts w:hint="eastAsia" w:ascii="宋体" w:hAnsi="宋体"/>
          <w:b/>
          <w:sz w:val="32"/>
          <w:szCs w:val="32"/>
        </w:rPr>
        <w:t xml:space="preserve">第二部分  </w:t>
      </w:r>
      <w:r>
        <w:rPr>
          <w:rFonts w:hint="eastAsia" w:ascii="宋体" w:hAnsi="宋体"/>
          <w:b/>
          <w:sz w:val="32"/>
          <w:szCs w:val="32"/>
          <w:lang w:eastAsia="zh-CN"/>
        </w:rPr>
        <w:t>和平县民政局</w:t>
      </w:r>
      <w:r>
        <w:rPr>
          <w:rFonts w:hint="eastAsia" w:ascii="宋体" w:hAnsi="宋体"/>
          <w:b/>
          <w:sz w:val="32"/>
          <w:szCs w:val="32"/>
          <w:lang w:val="en-US" w:eastAsia="zh-CN"/>
        </w:rPr>
        <w:t>2017</w:t>
      </w:r>
      <w:r>
        <w:rPr>
          <w:rFonts w:hint="eastAsia" w:ascii="宋体" w:hAnsi="宋体"/>
          <w:b/>
          <w:sz w:val="32"/>
          <w:szCs w:val="32"/>
        </w:rPr>
        <w:t>年部门决算表</w:t>
      </w:r>
    </w:p>
    <w:tbl>
      <w:tblPr>
        <w:tblStyle w:val="5"/>
        <w:tblW w:w="9088" w:type="dxa"/>
        <w:tblInd w:w="93" w:type="dxa"/>
        <w:tblLayout w:type="fixed"/>
        <w:tblCellMar>
          <w:top w:w="0" w:type="dxa"/>
          <w:left w:w="108" w:type="dxa"/>
          <w:bottom w:w="0" w:type="dxa"/>
          <w:right w:w="108" w:type="dxa"/>
        </w:tblCellMar>
      </w:tblPr>
      <w:tblGrid>
        <w:gridCol w:w="9088"/>
      </w:tblGrid>
      <w:tr>
        <w:tblPrEx>
          <w:tblLayout w:type="fixed"/>
          <w:tblCellMar>
            <w:top w:w="0" w:type="dxa"/>
            <w:left w:w="108" w:type="dxa"/>
            <w:bottom w:w="0" w:type="dxa"/>
            <w:right w:w="108" w:type="dxa"/>
          </w:tblCellMar>
        </w:tblPrEx>
        <w:trPr>
          <w:trHeight w:val="360" w:hRule="atLeast"/>
        </w:trPr>
        <w:tc>
          <w:tcPr>
            <w:tcW w:w="9088" w:type="dxa"/>
            <w:vAlign w:val="center"/>
          </w:tcPr>
          <w:p>
            <w:pPr>
              <w:spacing w:line="580" w:lineRule="exact"/>
              <w:ind w:firstLine="640" w:firstLineChars="200"/>
              <w:rPr>
                <w:rFonts w:ascii="仿宋_GB2312" w:eastAsia="仿宋_GB2312"/>
                <w:sz w:val="32"/>
                <w:szCs w:val="32"/>
              </w:rPr>
            </w:pPr>
            <w:r>
              <w:rPr>
                <w:rFonts w:hint="eastAsia" w:ascii="仿宋_GB2312" w:eastAsia="仿宋_GB2312"/>
                <w:sz w:val="32"/>
                <w:szCs w:val="32"/>
              </w:rPr>
              <w:t>各部门应当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r>
              <w:rPr>
                <w:rFonts w:hint="eastAsia" w:ascii="仿宋_GB2312" w:eastAsia="仿宋_GB2312"/>
                <w:b/>
                <w:sz w:val="32"/>
                <w:szCs w:val="32"/>
              </w:rPr>
              <w:t>没有数据的表格也要公开，并在合计栏以零填列。（具体格式见附件）</w:t>
            </w:r>
          </w:p>
          <w:p>
            <w:pPr>
              <w:widowControl/>
              <w:jc w:val="center"/>
              <w:rPr>
                <w:rFonts w:ascii="华文中宋" w:hAnsi="华文中宋" w:eastAsia="华文中宋" w:cs="宋体"/>
                <w:color w:val="000000"/>
                <w:kern w:val="0"/>
                <w:sz w:val="32"/>
                <w:szCs w:val="32"/>
              </w:rPr>
            </w:pPr>
          </w:p>
        </w:tc>
      </w:tr>
    </w:tbl>
    <w:p>
      <w:pPr>
        <w:spacing w:line="288" w:lineRule="auto"/>
        <w:ind w:firstLine="723" w:firstLineChars="200"/>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和平县民政局</w:t>
      </w:r>
      <w:r>
        <w:rPr>
          <w:rFonts w:hint="eastAsia" w:ascii="宋体" w:hAnsi="宋体"/>
          <w:b/>
          <w:sz w:val="36"/>
          <w:szCs w:val="36"/>
          <w:lang w:val="en-US" w:eastAsia="zh-CN"/>
        </w:rPr>
        <w:t>2017</w:t>
      </w:r>
      <w:r>
        <w:rPr>
          <w:rFonts w:hint="eastAsia" w:ascii="宋体" w:hAnsi="宋体"/>
          <w:b/>
          <w:sz w:val="36"/>
          <w:szCs w:val="36"/>
        </w:rPr>
        <w:t>年部门决算情况说明</w:t>
      </w:r>
    </w:p>
    <w:p>
      <w:pPr>
        <w:spacing w:line="288" w:lineRule="auto"/>
        <w:ind w:firstLine="643" w:firstLineChars="200"/>
        <w:rPr>
          <w:rFonts w:hint="eastAsia"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2017</w:t>
      </w:r>
      <w:r>
        <w:rPr>
          <w:rFonts w:hint="eastAsia" w:ascii="仿宋_GB2312" w:eastAsia="仿宋_GB2312"/>
          <w:b/>
          <w:sz w:val="32"/>
          <w:szCs w:val="32"/>
        </w:rPr>
        <w:t>年度收入支出决算总体情况说明</w:t>
      </w:r>
    </w:p>
    <w:p>
      <w:pPr>
        <w:spacing w:line="288" w:lineRule="auto"/>
        <w:ind w:firstLine="640" w:firstLineChars="200"/>
        <w:rPr>
          <w:rFonts w:hint="eastAsia" w:ascii="仿宋_GB2312" w:eastAsia="仿宋_GB2312"/>
          <w:b/>
          <w:sz w:val="32"/>
          <w:szCs w:val="32"/>
          <w:lang w:eastAsia="zh-CN"/>
        </w:rPr>
      </w:pPr>
      <w:r>
        <w:rPr>
          <w:rFonts w:hint="eastAsia" w:ascii="仿宋_GB2312" w:eastAsia="仿宋_GB2312"/>
          <w:b w:val="0"/>
          <w:bCs/>
          <w:sz w:val="32"/>
          <w:szCs w:val="32"/>
          <w:lang w:eastAsia="zh-CN"/>
        </w:rPr>
        <w:t>支出决算总规模、各类支出决算规模及各类支出增减变化情况。格式如下：</w:t>
      </w:r>
    </w:p>
    <w:p>
      <w:pPr>
        <w:spacing w:line="288" w:lineRule="auto"/>
        <w:ind w:firstLine="321" w:firstLineChars="1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和平县民政局</w:t>
      </w:r>
      <w:r>
        <w:rPr>
          <w:rFonts w:hint="eastAsia" w:ascii="仿宋_GB2312" w:eastAsia="仿宋_GB2312"/>
          <w:sz w:val="32"/>
          <w:szCs w:val="32"/>
          <w:lang w:val="en-US" w:eastAsia="zh-CN"/>
        </w:rPr>
        <w:t>2017</w:t>
      </w:r>
      <w:r>
        <w:rPr>
          <w:rFonts w:hint="eastAsia" w:ascii="仿宋_GB2312" w:eastAsia="仿宋_GB2312"/>
          <w:sz w:val="32"/>
          <w:szCs w:val="32"/>
        </w:rPr>
        <w:t>年度总收入</w:t>
      </w:r>
      <w:r>
        <w:rPr>
          <w:rFonts w:hint="eastAsia" w:ascii="仿宋_GB2312" w:eastAsia="仿宋_GB2312"/>
          <w:sz w:val="32"/>
          <w:szCs w:val="32"/>
          <w:lang w:val="en-US" w:eastAsia="zh-CN"/>
        </w:rPr>
        <w:t>3385.3</w:t>
      </w:r>
      <w:r>
        <w:rPr>
          <w:rFonts w:hint="eastAsia" w:ascii="仿宋_GB2312" w:eastAsia="仿宋_GB2312"/>
          <w:sz w:val="32"/>
          <w:szCs w:val="32"/>
        </w:rPr>
        <w:t>万元，其中本年收入</w:t>
      </w:r>
      <w:r>
        <w:rPr>
          <w:rFonts w:hint="eastAsia" w:ascii="仿宋_GB2312" w:eastAsia="仿宋_GB2312"/>
          <w:sz w:val="32"/>
          <w:szCs w:val="32"/>
          <w:lang w:val="en-US" w:eastAsia="zh-CN"/>
        </w:rPr>
        <w:t>3385.3</w:t>
      </w:r>
      <w:r>
        <w:rPr>
          <w:rFonts w:hint="eastAsia" w:ascii="仿宋_GB2312" w:eastAsia="仿宋_GB2312"/>
          <w:sz w:val="32"/>
          <w:szCs w:val="32"/>
        </w:rPr>
        <w:t>万元。具体情况如下：</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1．财政拨款收入</w:t>
      </w:r>
      <w:r>
        <w:rPr>
          <w:rFonts w:hint="eastAsia" w:ascii="仿宋_GB2312" w:eastAsia="仿宋_GB2312"/>
          <w:sz w:val="32"/>
          <w:szCs w:val="32"/>
          <w:lang w:val="en-US" w:eastAsia="zh-CN"/>
        </w:rPr>
        <w:t>3385.3</w:t>
      </w:r>
      <w:r>
        <w:rPr>
          <w:rFonts w:hint="eastAsia" w:ascii="仿宋_GB2312" w:eastAsia="仿宋_GB2312"/>
          <w:sz w:val="32"/>
          <w:szCs w:val="32"/>
        </w:rPr>
        <w:t>万元，比上年决算数减少</w:t>
      </w:r>
      <w:r>
        <w:rPr>
          <w:rFonts w:hint="eastAsia" w:ascii="仿宋_GB2312" w:eastAsia="仿宋_GB2312"/>
          <w:sz w:val="32"/>
          <w:szCs w:val="32"/>
          <w:lang w:val="en-US" w:eastAsia="zh-CN"/>
        </w:rPr>
        <w:t>8102.13</w:t>
      </w:r>
      <w:r>
        <w:rPr>
          <w:rFonts w:hint="eastAsia" w:ascii="仿宋_GB2312" w:eastAsia="仿宋_GB2312"/>
          <w:sz w:val="32"/>
          <w:szCs w:val="32"/>
        </w:rPr>
        <w:t>万元，下降</w:t>
      </w:r>
      <w:r>
        <w:rPr>
          <w:rFonts w:hint="eastAsia" w:ascii="仿宋_GB2312" w:eastAsia="仿宋_GB2312"/>
          <w:sz w:val="32"/>
          <w:szCs w:val="32"/>
          <w:lang w:val="en-US" w:eastAsia="zh-CN"/>
        </w:rPr>
        <w:t>70.53</w:t>
      </w:r>
      <w:r>
        <w:rPr>
          <w:rFonts w:hint="eastAsia" w:ascii="仿宋_GB2312" w:eastAsia="仿宋_GB2312"/>
          <w:sz w:val="32"/>
          <w:szCs w:val="32"/>
        </w:rPr>
        <w:t>%。主要原因：</w:t>
      </w:r>
      <w:r>
        <w:rPr>
          <w:rFonts w:hint="eastAsia" w:ascii="仿宋_GB2312" w:eastAsia="仿宋_GB2312"/>
          <w:sz w:val="32"/>
          <w:szCs w:val="32"/>
          <w:lang w:eastAsia="zh-CN"/>
        </w:rPr>
        <w:t>一</w:t>
      </w:r>
      <w:r>
        <w:rPr>
          <w:rFonts w:hint="eastAsia" w:ascii="仿宋_GB2312" w:eastAsia="仿宋_GB2312"/>
          <w:sz w:val="32"/>
          <w:szCs w:val="32"/>
        </w:rPr>
        <w:t>是</w:t>
      </w:r>
      <w:r>
        <w:rPr>
          <w:rFonts w:hint="eastAsia" w:ascii="仿宋_GB2312" w:eastAsia="仿宋_GB2312"/>
          <w:sz w:val="32"/>
          <w:szCs w:val="32"/>
          <w:lang w:eastAsia="zh-CN"/>
        </w:rPr>
        <w:t>城乡最低生活保障比上年减少</w:t>
      </w:r>
      <w:r>
        <w:rPr>
          <w:rFonts w:hint="eastAsia" w:ascii="仿宋_GB2312" w:eastAsia="仿宋_GB2312"/>
          <w:sz w:val="32"/>
          <w:szCs w:val="32"/>
          <w:lang w:val="en-US" w:eastAsia="zh-CN"/>
        </w:rPr>
        <w:t>5982.08万元</w:t>
      </w:r>
      <w:r>
        <w:rPr>
          <w:rFonts w:hint="eastAsia" w:ascii="仿宋_GB2312" w:eastAsia="仿宋_GB2312"/>
          <w:sz w:val="32"/>
          <w:szCs w:val="32"/>
          <w:lang w:eastAsia="zh-CN"/>
        </w:rPr>
        <w:t>；二是城乡医疗救助比上年减少</w:t>
      </w:r>
      <w:r>
        <w:rPr>
          <w:rFonts w:hint="eastAsia" w:ascii="仿宋_GB2312" w:eastAsia="仿宋_GB2312"/>
          <w:sz w:val="32"/>
          <w:szCs w:val="32"/>
          <w:lang w:val="en-US" w:eastAsia="zh-CN"/>
        </w:rPr>
        <w:t>1853.79万元</w:t>
      </w:r>
      <w:r>
        <w:rPr>
          <w:rFonts w:hint="eastAsia" w:ascii="仿宋_GB2312" w:eastAsia="仿宋_GB2312"/>
          <w:sz w:val="32"/>
          <w:szCs w:val="32"/>
          <w:lang w:eastAsia="zh-CN"/>
        </w:rPr>
        <w:t>；三是殡葬比上年减少</w:t>
      </w:r>
      <w:r>
        <w:rPr>
          <w:rFonts w:hint="eastAsia" w:ascii="仿宋_GB2312" w:eastAsia="仿宋_GB2312"/>
          <w:sz w:val="32"/>
          <w:szCs w:val="32"/>
          <w:lang w:val="en-US" w:eastAsia="zh-CN"/>
        </w:rPr>
        <w:t>433.07万元；四是增加了残疾人两项补助支出</w:t>
      </w:r>
      <w:r>
        <w:rPr>
          <w:rFonts w:hint="eastAsia" w:ascii="仿宋_GB2312" w:eastAsia="仿宋_GB2312"/>
          <w:sz w:val="32"/>
          <w:szCs w:val="32"/>
          <w:lang w:eastAsia="zh-CN"/>
        </w:rPr>
        <w:t>等。</w:t>
      </w:r>
    </w:p>
    <w:p>
      <w:pPr>
        <w:spacing w:line="288" w:lineRule="auto"/>
        <w:ind w:left="160" w:leftChars="76" w:firstLine="480" w:firstLineChars="150"/>
        <w:rPr>
          <w:rFonts w:hint="eastAsia" w:ascii="仿宋_GB2312" w:eastAsia="仿宋_GB2312"/>
          <w:sz w:val="32"/>
          <w:szCs w:val="32"/>
          <w:lang w:eastAsia="zh-CN"/>
        </w:rPr>
      </w:pPr>
      <w:r>
        <w:rPr>
          <w:rFonts w:hint="eastAsia" w:ascii="仿宋_GB2312" w:eastAsia="仿宋_GB2312"/>
          <w:sz w:val="32"/>
          <w:szCs w:val="32"/>
        </w:rPr>
        <w:t>2．上级补助收入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288"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3．事业收入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w:t>
      </w:r>
    </w:p>
    <w:p>
      <w:pPr>
        <w:spacing w:line="288"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4．经营收入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288"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5．其他收入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eastAsia="zh-CN"/>
        </w:rPr>
        <w:t>和平县民政局</w:t>
      </w:r>
      <w:r>
        <w:rPr>
          <w:rFonts w:hint="eastAsia" w:ascii="仿宋_GB2312" w:eastAsia="仿宋_GB2312"/>
          <w:sz w:val="32"/>
          <w:szCs w:val="32"/>
          <w:lang w:val="en-US" w:eastAsia="zh-CN"/>
        </w:rPr>
        <w:t>2017</w:t>
      </w:r>
      <w:r>
        <w:rPr>
          <w:rFonts w:hint="eastAsia" w:ascii="仿宋_GB2312" w:eastAsia="仿宋_GB2312"/>
          <w:sz w:val="32"/>
          <w:szCs w:val="32"/>
        </w:rPr>
        <w:t>年度总支出</w:t>
      </w:r>
      <w:r>
        <w:rPr>
          <w:rFonts w:hint="eastAsia" w:ascii="仿宋_GB2312" w:eastAsia="仿宋_GB2312"/>
          <w:sz w:val="32"/>
          <w:szCs w:val="32"/>
          <w:lang w:val="en-US" w:eastAsia="zh-CN"/>
        </w:rPr>
        <w:t>3383.67</w:t>
      </w:r>
      <w:r>
        <w:rPr>
          <w:rFonts w:hint="eastAsia" w:ascii="仿宋_GB2312" w:eastAsia="仿宋_GB2312"/>
          <w:sz w:val="32"/>
          <w:szCs w:val="32"/>
        </w:rPr>
        <w:t>万元，其中本年支出</w:t>
      </w:r>
      <w:r>
        <w:rPr>
          <w:rFonts w:hint="eastAsia" w:ascii="仿宋_GB2312" w:eastAsia="仿宋_GB2312"/>
          <w:sz w:val="32"/>
          <w:szCs w:val="32"/>
          <w:lang w:val="en-US" w:eastAsia="zh-CN"/>
        </w:rPr>
        <w:t>3383.67</w:t>
      </w:r>
      <w:r>
        <w:rPr>
          <w:rFonts w:hint="eastAsia" w:ascii="仿宋_GB2312" w:eastAsia="仿宋_GB2312"/>
          <w:sz w:val="32"/>
          <w:szCs w:val="32"/>
        </w:rPr>
        <w:t>万元。具体情况如下：</w:t>
      </w:r>
    </w:p>
    <w:p>
      <w:pPr>
        <w:numPr>
          <w:ilvl w:val="0"/>
          <w:numId w:val="0"/>
        </w:numPr>
        <w:spacing w:line="6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2810.88</w:t>
      </w:r>
      <w:r>
        <w:rPr>
          <w:rFonts w:hint="eastAsia" w:ascii="仿宋_GB2312" w:eastAsia="仿宋_GB2312"/>
          <w:sz w:val="32"/>
          <w:szCs w:val="32"/>
        </w:rPr>
        <w:t>万元，主要用于</w:t>
      </w:r>
      <w:r>
        <w:rPr>
          <w:rFonts w:hint="eastAsia" w:ascii="仿宋_GB2312" w:eastAsia="仿宋_GB2312"/>
          <w:sz w:val="32"/>
          <w:szCs w:val="32"/>
          <w:lang w:eastAsia="zh-CN"/>
        </w:rPr>
        <w:t>民政管理事务、行政事业单位离退休、抚恤、退役安置、社会福利、残疾人事业、最低生活保障、临时救助</w:t>
      </w:r>
      <w:r>
        <w:rPr>
          <w:rFonts w:hint="eastAsia" w:ascii="仿宋_GB2312" w:eastAsia="仿宋_GB2312"/>
          <w:sz w:val="32"/>
          <w:szCs w:val="32"/>
        </w:rPr>
        <w:t>，比上年决算数减少</w:t>
      </w:r>
      <w:r>
        <w:rPr>
          <w:rFonts w:hint="eastAsia" w:ascii="仿宋_GB2312" w:eastAsia="仿宋_GB2312"/>
          <w:sz w:val="32"/>
          <w:szCs w:val="32"/>
          <w:lang w:val="en-US" w:eastAsia="zh-CN"/>
        </w:rPr>
        <w:t>6440.62</w:t>
      </w:r>
      <w:r>
        <w:rPr>
          <w:rFonts w:hint="eastAsia" w:ascii="仿宋_GB2312" w:eastAsia="仿宋_GB2312"/>
          <w:sz w:val="32"/>
          <w:szCs w:val="32"/>
        </w:rPr>
        <w:t>万元，下降</w:t>
      </w:r>
      <w:r>
        <w:rPr>
          <w:rFonts w:hint="eastAsia" w:ascii="仿宋_GB2312" w:eastAsia="仿宋_GB2312"/>
          <w:sz w:val="32"/>
          <w:szCs w:val="32"/>
          <w:lang w:val="en-US" w:eastAsia="zh-CN"/>
        </w:rPr>
        <w:t>69.62</w:t>
      </w:r>
      <w:r>
        <w:rPr>
          <w:rFonts w:hint="eastAsia" w:ascii="仿宋_GB2312" w:eastAsia="仿宋_GB2312"/>
          <w:sz w:val="32"/>
          <w:szCs w:val="32"/>
        </w:rPr>
        <w:t>%，主要原因</w:t>
      </w:r>
      <w:r>
        <w:rPr>
          <w:rFonts w:hint="eastAsia" w:ascii="仿宋_GB2312" w:eastAsia="仿宋_GB2312"/>
          <w:sz w:val="32"/>
          <w:szCs w:val="32"/>
          <w:lang w:eastAsia="zh-CN"/>
        </w:rPr>
        <w:t>：一</w:t>
      </w:r>
      <w:r>
        <w:rPr>
          <w:rFonts w:hint="eastAsia" w:ascii="仿宋_GB2312" w:eastAsia="仿宋_GB2312"/>
          <w:sz w:val="32"/>
          <w:szCs w:val="32"/>
        </w:rPr>
        <w:t>是</w:t>
      </w:r>
      <w:r>
        <w:rPr>
          <w:rFonts w:hint="eastAsia" w:ascii="仿宋_GB2312" w:eastAsia="仿宋_GB2312"/>
          <w:sz w:val="32"/>
          <w:szCs w:val="32"/>
          <w:lang w:eastAsia="zh-CN"/>
        </w:rPr>
        <w:t>城乡最低生活保障比上年减少</w:t>
      </w:r>
      <w:r>
        <w:rPr>
          <w:rFonts w:hint="eastAsia" w:ascii="仿宋_GB2312" w:eastAsia="仿宋_GB2312"/>
          <w:sz w:val="32"/>
          <w:szCs w:val="32"/>
          <w:lang w:val="en-US" w:eastAsia="zh-CN"/>
        </w:rPr>
        <w:t>5982.08万元，认真执行低保政策，对享受低保人员重新核查认定，保障人数减少</w:t>
      </w:r>
      <w:r>
        <w:rPr>
          <w:rFonts w:hint="eastAsia" w:ascii="仿宋_GB2312" w:eastAsia="仿宋_GB2312"/>
          <w:sz w:val="32"/>
          <w:szCs w:val="32"/>
          <w:lang w:eastAsia="zh-CN"/>
        </w:rPr>
        <w:t>；二是殡葬比上年</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433.07万元，主要是2017年没有大型的修缮工程及专项支出</w:t>
      </w:r>
      <w:r>
        <w:rPr>
          <w:rFonts w:hint="eastAsia" w:ascii="仿宋_GB2312" w:eastAsia="仿宋_GB2312"/>
          <w:sz w:val="32"/>
          <w:szCs w:val="32"/>
          <w:lang w:val="en-US" w:eastAsia="zh-CN"/>
        </w:rPr>
        <w:t>；四是增加了残疾人两项补助支出</w:t>
      </w:r>
      <w:r>
        <w:rPr>
          <w:rFonts w:hint="eastAsia" w:ascii="仿宋_GB2312" w:eastAsia="仿宋_GB2312"/>
          <w:sz w:val="32"/>
          <w:szCs w:val="32"/>
          <w:lang w:eastAsia="zh-CN"/>
        </w:rPr>
        <w:t>等。</w:t>
      </w:r>
    </w:p>
    <w:p>
      <w:pPr>
        <w:numPr>
          <w:ilvl w:val="0"/>
          <w:numId w:val="0"/>
        </w:numPr>
        <w:spacing w:line="640" w:lineRule="exact"/>
        <w:ind w:firstLine="640" w:firstLineChars="200"/>
        <w:rPr>
          <w:rFonts w:ascii="仿宋_GB2312" w:eastAsia="仿宋_GB2312"/>
          <w:sz w:val="32"/>
          <w:szCs w:val="32"/>
          <w:lang w:val="en-US"/>
        </w:rPr>
      </w:pPr>
      <w:r>
        <w:rPr>
          <w:rFonts w:hint="eastAsia" w:ascii="仿宋_GB2312" w:eastAsia="仿宋_GB2312"/>
          <w:sz w:val="32"/>
          <w:szCs w:val="32"/>
          <w:lang w:val="en-US" w:eastAsia="zh-CN"/>
        </w:rPr>
        <w:t>2、</w:t>
      </w:r>
      <w:r>
        <w:rPr>
          <w:rFonts w:hint="eastAsia" w:ascii="仿宋_GB2312" w:eastAsia="仿宋_GB2312"/>
          <w:sz w:val="32"/>
          <w:szCs w:val="32"/>
          <w:lang w:eastAsia="zh-CN"/>
        </w:rPr>
        <w:t>医疗卫生与计划生育支出</w:t>
      </w:r>
      <w:r>
        <w:rPr>
          <w:rFonts w:hint="eastAsia" w:ascii="仿宋_GB2312" w:eastAsia="仿宋_GB2312"/>
          <w:sz w:val="32"/>
          <w:szCs w:val="32"/>
          <w:lang w:val="en-US" w:eastAsia="zh-CN"/>
        </w:rPr>
        <w:t>311.22</w:t>
      </w:r>
      <w:r>
        <w:rPr>
          <w:rFonts w:hint="eastAsia" w:ascii="仿宋_GB2312" w:eastAsia="仿宋_GB2312"/>
          <w:sz w:val="32"/>
          <w:szCs w:val="32"/>
        </w:rPr>
        <w:t>万元，主要支出项目有</w:t>
      </w:r>
      <w:r>
        <w:rPr>
          <w:rFonts w:hint="eastAsia" w:ascii="仿宋_GB2312" w:eastAsia="仿宋_GB2312"/>
          <w:sz w:val="32"/>
          <w:szCs w:val="32"/>
          <w:lang w:eastAsia="zh-CN"/>
        </w:rPr>
        <w:t>城乡医疗救助、优抚对象医疗救助</w:t>
      </w:r>
      <w:r>
        <w:rPr>
          <w:rFonts w:hint="eastAsia" w:ascii="仿宋_GB2312" w:eastAsia="仿宋_GB2312"/>
          <w:sz w:val="32"/>
          <w:szCs w:val="32"/>
        </w:rPr>
        <w:t>，比上年决算数减少</w:t>
      </w:r>
      <w:r>
        <w:rPr>
          <w:rFonts w:hint="eastAsia" w:ascii="仿宋_GB2312" w:eastAsia="仿宋_GB2312"/>
          <w:sz w:val="32"/>
          <w:szCs w:val="32"/>
          <w:lang w:val="en-US" w:eastAsia="zh-CN"/>
        </w:rPr>
        <w:t>1809.94</w:t>
      </w:r>
      <w:r>
        <w:rPr>
          <w:rFonts w:hint="eastAsia" w:ascii="仿宋_GB2312" w:eastAsia="仿宋_GB2312"/>
          <w:sz w:val="32"/>
          <w:szCs w:val="32"/>
        </w:rPr>
        <w:t xml:space="preserve"> 万元，下降</w:t>
      </w:r>
      <w:r>
        <w:rPr>
          <w:rFonts w:hint="eastAsia" w:ascii="仿宋_GB2312" w:eastAsia="仿宋_GB2312"/>
          <w:sz w:val="32"/>
          <w:szCs w:val="32"/>
          <w:lang w:val="en-US" w:eastAsia="zh-CN"/>
        </w:rPr>
        <w:t>85.33</w:t>
      </w:r>
      <w:r>
        <w:rPr>
          <w:rFonts w:hint="eastAsia" w:ascii="仿宋_GB2312" w:eastAsia="仿宋_GB2312"/>
          <w:sz w:val="32"/>
          <w:szCs w:val="32"/>
        </w:rPr>
        <w:t>%，主要原因</w:t>
      </w:r>
      <w:r>
        <w:rPr>
          <w:rFonts w:hint="eastAsia" w:ascii="仿宋_GB2312" w:eastAsia="仿宋_GB2312"/>
          <w:sz w:val="32"/>
          <w:szCs w:val="32"/>
          <w:lang w:eastAsia="zh-CN"/>
        </w:rPr>
        <w:t>：一</w:t>
      </w:r>
      <w:r>
        <w:rPr>
          <w:rFonts w:hint="eastAsia" w:ascii="仿宋_GB2312" w:eastAsia="仿宋_GB2312"/>
          <w:sz w:val="32"/>
          <w:szCs w:val="32"/>
        </w:rPr>
        <w:t>是</w:t>
      </w:r>
      <w:r>
        <w:rPr>
          <w:rFonts w:hint="eastAsia" w:ascii="仿宋_GB2312" w:eastAsia="仿宋_GB2312"/>
          <w:sz w:val="32"/>
          <w:szCs w:val="32"/>
          <w:lang w:eastAsia="zh-CN"/>
        </w:rPr>
        <w:t>城乡医疗救助</w:t>
      </w:r>
      <w:r>
        <w:rPr>
          <w:rFonts w:hint="eastAsia" w:ascii="仿宋_GB2312" w:eastAsia="仿宋_GB2312"/>
          <w:sz w:val="32"/>
          <w:szCs w:val="32"/>
          <w:lang w:val="en-US" w:eastAsia="zh-CN"/>
        </w:rPr>
        <w:t>规范化管理，严格把关，</w:t>
      </w:r>
      <w:r>
        <w:rPr>
          <w:rFonts w:hint="eastAsia" w:ascii="仿宋_GB2312" w:eastAsia="仿宋_GB2312"/>
          <w:sz w:val="32"/>
          <w:szCs w:val="32"/>
          <w:lang w:eastAsia="zh-CN"/>
        </w:rPr>
        <w:t>比上年减少</w:t>
      </w:r>
      <w:r>
        <w:rPr>
          <w:rFonts w:hint="eastAsia" w:ascii="仿宋_GB2312" w:eastAsia="仿宋_GB2312"/>
          <w:sz w:val="32"/>
          <w:szCs w:val="32"/>
          <w:lang w:val="en-US" w:eastAsia="zh-CN"/>
        </w:rPr>
        <w:t>1853.79万元</w:t>
      </w:r>
      <w:r>
        <w:rPr>
          <w:rFonts w:hint="eastAsia" w:ascii="仿宋_GB2312" w:eastAsia="仿宋_GB2312"/>
          <w:sz w:val="32"/>
          <w:szCs w:val="32"/>
          <w:lang w:eastAsia="zh-CN"/>
        </w:rPr>
        <w:t>；二是优抚对象医疗救助比上年增加</w:t>
      </w:r>
      <w:r>
        <w:rPr>
          <w:rFonts w:hint="eastAsia" w:ascii="仿宋_GB2312" w:eastAsia="仿宋_GB2312"/>
          <w:sz w:val="32"/>
          <w:szCs w:val="32"/>
          <w:lang w:val="en-US" w:eastAsia="zh-CN"/>
        </w:rPr>
        <w:t>39.55万元；三是其他医疗卫生与计划支出增加了4.3万元。</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3、住房保障支出31.57万元，主要用于住房公积金支出，比上年决算数增加了19.29万元，增加了157%，主要是原因是提取住房公积金比率从9%提高到12%。</w:t>
      </w:r>
    </w:p>
    <w:p>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4、其他支出230万元，主要用于政府性基金支出，比上年决算数增加了128万元，增加了125%，主要原因是增加了政府性基金支出项目。</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2017</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2017</w:t>
      </w:r>
      <w:r>
        <w:rPr>
          <w:rFonts w:hint="eastAsia" w:ascii="仿宋_GB2312" w:eastAsia="仿宋_GB2312"/>
          <w:b/>
          <w:sz w:val="32"/>
          <w:szCs w:val="32"/>
        </w:rPr>
        <w:t>年度财政拨款收入说明</w:t>
      </w:r>
    </w:p>
    <w:p>
      <w:pPr>
        <w:spacing w:line="6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和平县民政局</w:t>
      </w:r>
      <w:r>
        <w:rPr>
          <w:rFonts w:hint="eastAsia" w:ascii="仿宋_GB2312" w:eastAsia="仿宋_GB2312"/>
          <w:sz w:val="32"/>
          <w:szCs w:val="32"/>
          <w:lang w:val="en-US" w:eastAsia="zh-CN"/>
        </w:rPr>
        <w:t>2017</w:t>
      </w:r>
      <w:r>
        <w:rPr>
          <w:rFonts w:hint="eastAsia" w:ascii="仿宋_GB2312" w:eastAsia="仿宋_GB2312"/>
          <w:sz w:val="32"/>
          <w:szCs w:val="32"/>
        </w:rPr>
        <w:t>年度财政拨款收入合计</w:t>
      </w:r>
      <w:r>
        <w:rPr>
          <w:rFonts w:hint="eastAsia" w:ascii="仿宋_GB2312" w:eastAsia="仿宋_GB2312"/>
          <w:sz w:val="32"/>
          <w:szCs w:val="32"/>
          <w:lang w:val="en-US" w:eastAsia="zh-CN"/>
        </w:rPr>
        <w:t>3385.3</w:t>
      </w:r>
      <w:r>
        <w:rPr>
          <w:rFonts w:hint="eastAsia" w:ascii="仿宋_GB2312" w:eastAsia="仿宋_GB2312"/>
          <w:sz w:val="32"/>
          <w:szCs w:val="32"/>
        </w:rPr>
        <w:t>万元。其中：一般公共预算财政拨款收入</w:t>
      </w:r>
      <w:r>
        <w:rPr>
          <w:rFonts w:hint="eastAsia" w:ascii="仿宋_GB2312" w:eastAsia="仿宋_GB2312"/>
          <w:sz w:val="32"/>
          <w:szCs w:val="32"/>
          <w:lang w:val="en-US" w:eastAsia="zh-CN"/>
        </w:rPr>
        <w:t>3155.3</w:t>
      </w:r>
      <w:r>
        <w:rPr>
          <w:rFonts w:hint="eastAsia" w:ascii="仿宋_GB2312" w:eastAsia="仿宋_GB2312"/>
          <w:sz w:val="32"/>
          <w:szCs w:val="32"/>
        </w:rPr>
        <w:t>万元，比年初预算数增加</w:t>
      </w:r>
      <w:r>
        <w:rPr>
          <w:rFonts w:hint="eastAsia" w:ascii="仿宋_GB2312" w:eastAsia="仿宋_GB2312"/>
          <w:sz w:val="32"/>
          <w:szCs w:val="32"/>
          <w:lang w:val="en-US" w:eastAsia="zh-CN"/>
        </w:rPr>
        <w:t>1448.85</w:t>
      </w:r>
      <w:r>
        <w:rPr>
          <w:rFonts w:hint="eastAsia" w:ascii="仿宋_GB2312" w:eastAsia="仿宋_GB2312"/>
          <w:sz w:val="32"/>
          <w:szCs w:val="32"/>
        </w:rPr>
        <w:t>万元，增长</w:t>
      </w:r>
      <w:r>
        <w:rPr>
          <w:rFonts w:hint="eastAsia" w:ascii="仿宋_GB2312" w:eastAsia="仿宋_GB2312"/>
          <w:sz w:val="32"/>
          <w:szCs w:val="32"/>
          <w:lang w:val="en-US" w:eastAsia="zh-CN"/>
        </w:rPr>
        <w:t>85</w:t>
      </w:r>
      <w:r>
        <w:rPr>
          <w:rFonts w:hint="eastAsia"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rPr>
        <w:t>主要原因是</w:t>
      </w:r>
      <w:r>
        <w:rPr>
          <w:rFonts w:hint="eastAsia" w:ascii="仿宋_GB2312" w:eastAsia="仿宋_GB2312"/>
          <w:sz w:val="32"/>
          <w:szCs w:val="32"/>
          <w:lang w:eastAsia="zh-CN"/>
        </w:rPr>
        <w:t>部门预算没有将城乡医疗救助、最低生活保障、退役安置、残疾人事业等列入预算</w:t>
      </w:r>
      <w:r>
        <w:rPr>
          <w:rFonts w:hint="eastAsia" w:ascii="仿宋_GB2312" w:eastAsia="仿宋_GB2312"/>
          <w:sz w:val="32"/>
          <w:szCs w:val="32"/>
        </w:rPr>
        <w:t>；政府性基金预算财政拨款收入</w:t>
      </w:r>
      <w:r>
        <w:rPr>
          <w:rFonts w:hint="eastAsia" w:ascii="仿宋_GB2312" w:eastAsia="仿宋_GB2312"/>
          <w:sz w:val="32"/>
          <w:szCs w:val="32"/>
          <w:lang w:val="en-US" w:eastAsia="zh-CN"/>
        </w:rPr>
        <w:t>230</w:t>
      </w:r>
      <w:r>
        <w:rPr>
          <w:rFonts w:hint="eastAsia" w:ascii="仿宋_GB2312" w:eastAsia="仿宋_GB2312"/>
          <w:sz w:val="32"/>
          <w:szCs w:val="32"/>
        </w:rPr>
        <w:t>万元，比年初预算数增加</w:t>
      </w:r>
      <w:r>
        <w:rPr>
          <w:rFonts w:hint="eastAsia" w:ascii="仿宋_GB2312" w:eastAsia="仿宋_GB2312"/>
          <w:sz w:val="32"/>
          <w:szCs w:val="32"/>
          <w:lang w:val="en-US" w:eastAsia="zh-CN"/>
        </w:rPr>
        <w:t>230</w:t>
      </w:r>
      <w:r>
        <w:rPr>
          <w:rFonts w:hint="eastAsia" w:ascii="仿宋_GB2312" w:eastAsia="仿宋_GB2312"/>
          <w:sz w:val="32"/>
          <w:szCs w:val="32"/>
        </w:rPr>
        <w:t>万元，增长</w:t>
      </w:r>
      <w:r>
        <w:rPr>
          <w:rFonts w:hint="eastAsia" w:ascii="仿宋_GB2312" w:eastAsia="仿宋_GB2312"/>
          <w:sz w:val="32"/>
          <w:szCs w:val="32"/>
          <w:lang w:val="en-US" w:eastAsia="zh-CN"/>
        </w:rPr>
        <w:t>230</w:t>
      </w:r>
      <w:r>
        <w:rPr>
          <w:rFonts w:hint="eastAsia" w:ascii="仿宋_GB2312" w:eastAsia="仿宋_GB2312"/>
          <w:sz w:val="32"/>
          <w:szCs w:val="32"/>
        </w:rPr>
        <w:t>%；主要原因是</w:t>
      </w:r>
      <w:r>
        <w:rPr>
          <w:rFonts w:hint="eastAsia" w:ascii="仿宋_GB2312" w:eastAsia="仿宋_GB2312"/>
          <w:sz w:val="32"/>
          <w:szCs w:val="32"/>
          <w:lang w:eastAsia="zh-CN"/>
        </w:rPr>
        <w:t>部门预算没有将政府性基金支出列入预算。</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2017</w:t>
      </w:r>
      <w:r>
        <w:rPr>
          <w:rFonts w:hint="eastAsia" w:ascii="仿宋_GB2312" w:eastAsia="仿宋_GB2312"/>
          <w:b/>
          <w:sz w:val="32"/>
          <w:szCs w:val="32"/>
        </w:rPr>
        <w:t>年度财政拨款支出说明</w:t>
      </w:r>
    </w:p>
    <w:p>
      <w:pPr>
        <w:spacing w:line="6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和平县民政局</w:t>
      </w:r>
      <w:r>
        <w:rPr>
          <w:rFonts w:hint="eastAsia" w:ascii="仿宋_GB2312" w:eastAsia="仿宋_GB2312"/>
          <w:sz w:val="32"/>
          <w:szCs w:val="32"/>
          <w:lang w:val="en-US" w:eastAsia="zh-CN"/>
        </w:rPr>
        <w:t>2017</w:t>
      </w:r>
      <w:r>
        <w:rPr>
          <w:rFonts w:hint="eastAsia" w:ascii="仿宋_GB2312" w:eastAsia="仿宋_GB2312"/>
          <w:sz w:val="32"/>
          <w:szCs w:val="32"/>
        </w:rPr>
        <w:t>年度财政拨款支出合计</w:t>
      </w:r>
      <w:r>
        <w:rPr>
          <w:rFonts w:hint="eastAsia" w:ascii="仿宋_GB2312" w:eastAsia="仿宋_GB2312"/>
          <w:sz w:val="32"/>
          <w:szCs w:val="32"/>
          <w:lang w:val="en-US" w:eastAsia="zh-CN"/>
        </w:rPr>
        <w:t>3383.67</w:t>
      </w:r>
      <w:r>
        <w:rPr>
          <w:rFonts w:hint="eastAsia" w:ascii="仿宋_GB2312" w:eastAsia="仿宋_GB2312"/>
          <w:sz w:val="32"/>
          <w:szCs w:val="32"/>
        </w:rPr>
        <w:t>万元。其中：一般公共预算财政拨款支出</w:t>
      </w:r>
      <w:r>
        <w:rPr>
          <w:rFonts w:hint="eastAsia" w:ascii="仿宋_GB2312" w:eastAsia="仿宋_GB2312"/>
          <w:sz w:val="32"/>
          <w:szCs w:val="32"/>
          <w:lang w:val="en-US" w:eastAsia="zh-CN"/>
        </w:rPr>
        <w:t>3153.67</w:t>
      </w:r>
      <w:r>
        <w:rPr>
          <w:rFonts w:hint="eastAsia" w:ascii="仿宋_GB2312" w:eastAsia="仿宋_GB2312"/>
          <w:sz w:val="32"/>
          <w:szCs w:val="32"/>
        </w:rPr>
        <w:t>万元，比年初预算数增加</w:t>
      </w:r>
      <w:r>
        <w:rPr>
          <w:rFonts w:hint="eastAsia" w:ascii="仿宋_GB2312" w:eastAsia="仿宋_GB2312"/>
          <w:sz w:val="32"/>
          <w:szCs w:val="32"/>
          <w:lang w:val="en-US" w:eastAsia="zh-CN"/>
        </w:rPr>
        <w:t>1447.22</w:t>
      </w:r>
      <w:r>
        <w:rPr>
          <w:rFonts w:hint="eastAsia" w:ascii="仿宋_GB2312" w:eastAsia="仿宋_GB2312"/>
          <w:sz w:val="32"/>
          <w:szCs w:val="32"/>
        </w:rPr>
        <w:t>万元，增长</w:t>
      </w:r>
      <w:r>
        <w:rPr>
          <w:rFonts w:hint="eastAsia" w:ascii="仿宋_GB2312" w:eastAsia="仿宋_GB2312"/>
          <w:sz w:val="32"/>
          <w:szCs w:val="32"/>
          <w:lang w:val="en-US" w:eastAsia="zh-CN"/>
        </w:rPr>
        <w:t>85</w:t>
      </w:r>
      <w:r>
        <w:rPr>
          <w:rFonts w:hint="eastAsia"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eastAsia="仿宋_GB2312"/>
          <w:sz w:val="32"/>
          <w:szCs w:val="32"/>
        </w:rPr>
        <w:t>主要原因是</w:t>
      </w:r>
      <w:r>
        <w:rPr>
          <w:rFonts w:hint="eastAsia" w:ascii="仿宋_GB2312" w:eastAsia="仿宋_GB2312"/>
          <w:sz w:val="32"/>
          <w:szCs w:val="32"/>
          <w:lang w:eastAsia="zh-CN"/>
        </w:rPr>
        <w:t>部门预算未将城乡医疗救助、最低生活保障、退役安置、残疾人事业等列入预算</w:t>
      </w:r>
      <w:r>
        <w:rPr>
          <w:rFonts w:hint="eastAsia" w:ascii="仿宋_GB2312" w:eastAsia="仿宋_GB2312"/>
          <w:sz w:val="32"/>
          <w:szCs w:val="32"/>
        </w:rPr>
        <w:t>；政府性基金预算财政拨款收入</w:t>
      </w:r>
      <w:r>
        <w:rPr>
          <w:rFonts w:hint="eastAsia" w:ascii="仿宋_GB2312" w:eastAsia="仿宋_GB2312"/>
          <w:sz w:val="32"/>
          <w:szCs w:val="32"/>
          <w:lang w:val="en-US" w:eastAsia="zh-CN"/>
        </w:rPr>
        <w:t>230</w:t>
      </w:r>
      <w:r>
        <w:rPr>
          <w:rFonts w:hint="eastAsia" w:ascii="仿宋_GB2312" w:eastAsia="仿宋_GB2312"/>
          <w:sz w:val="32"/>
          <w:szCs w:val="32"/>
        </w:rPr>
        <w:t>万元，比年初预算数增加</w:t>
      </w:r>
      <w:r>
        <w:rPr>
          <w:rFonts w:hint="eastAsia" w:ascii="仿宋_GB2312" w:eastAsia="仿宋_GB2312"/>
          <w:sz w:val="32"/>
          <w:szCs w:val="32"/>
          <w:lang w:val="en-US" w:eastAsia="zh-CN"/>
        </w:rPr>
        <w:t>230</w:t>
      </w:r>
      <w:r>
        <w:rPr>
          <w:rFonts w:hint="eastAsia" w:ascii="仿宋_GB2312" w:eastAsia="仿宋_GB2312"/>
          <w:sz w:val="32"/>
          <w:szCs w:val="32"/>
        </w:rPr>
        <w:t>万元，增长</w:t>
      </w:r>
      <w:r>
        <w:rPr>
          <w:rFonts w:hint="eastAsia" w:ascii="仿宋_GB2312" w:eastAsia="仿宋_GB2312"/>
          <w:sz w:val="32"/>
          <w:szCs w:val="32"/>
          <w:lang w:val="en-US" w:eastAsia="zh-CN"/>
        </w:rPr>
        <w:t>230</w:t>
      </w:r>
      <w:r>
        <w:rPr>
          <w:rFonts w:hint="eastAsia" w:ascii="仿宋_GB2312" w:eastAsia="仿宋_GB2312"/>
          <w:sz w:val="32"/>
          <w:szCs w:val="32"/>
        </w:rPr>
        <w:t>%；主要原因是</w:t>
      </w:r>
      <w:r>
        <w:rPr>
          <w:rFonts w:hint="eastAsia" w:ascii="仿宋_GB2312" w:eastAsia="仿宋_GB2312"/>
          <w:sz w:val="32"/>
          <w:szCs w:val="32"/>
          <w:lang w:eastAsia="zh-CN"/>
        </w:rPr>
        <w:t>没有将政府性基金列入预算。</w:t>
      </w:r>
    </w:p>
    <w:p>
      <w:pPr>
        <w:spacing w:line="640" w:lineRule="exact"/>
        <w:ind w:firstLine="643" w:firstLineChars="200"/>
        <w:rPr>
          <w:rFonts w:hint="eastAsia" w:ascii="仿宋_GB2312" w:eastAsia="仿宋_GB2312"/>
          <w:b w:val="0"/>
          <w:bCs/>
          <w:sz w:val="32"/>
          <w:szCs w:val="32"/>
          <w:lang w:val="en-US" w:eastAsia="zh-CN"/>
        </w:rPr>
      </w:pPr>
      <w:r>
        <w:rPr>
          <w:rFonts w:hint="eastAsia" w:ascii="仿宋_GB2312" w:eastAsia="仿宋_GB2312"/>
          <w:b/>
          <w:sz w:val="32"/>
          <w:szCs w:val="32"/>
        </w:rPr>
        <w:t>分功能科目看，</w:t>
      </w:r>
      <w:r>
        <w:rPr>
          <w:rFonts w:hint="eastAsia" w:ascii="仿宋_GB2312" w:eastAsia="仿宋_GB2312"/>
          <w:b w:val="0"/>
          <w:bCs/>
          <w:sz w:val="32"/>
          <w:szCs w:val="32"/>
          <w:lang w:eastAsia="zh-CN"/>
        </w:rPr>
        <w:t>社会保障和就业支出民政管理事务</w:t>
      </w:r>
      <w:r>
        <w:rPr>
          <w:rFonts w:hint="eastAsia" w:ascii="仿宋_GB2312" w:eastAsia="仿宋_GB2312"/>
          <w:b w:val="0"/>
          <w:bCs/>
          <w:sz w:val="32"/>
          <w:szCs w:val="32"/>
          <w:lang w:val="en-US" w:eastAsia="zh-CN"/>
        </w:rPr>
        <w:t>840.87</w:t>
      </w:r>
      <w:r>
        <w:rPr>
          <w:rFonts w:hint="eastAsia" w:ascii="仿宋_GB2312" w:eastAsia="仿宋_GB2312"/>
          <w:b w:val="0"/>
          <w:bCs/>
          <w:sz w:val="32"/>
          <w:szCs w:val="32"/>
        </w:rPr>
        <w:t>万元，主要用于</w:t>
      </w:r>
      <w:r>
        <w:rPr>
          <w:rFonts w:hint="eastAsia" w:ascii="仿宋_GB2312" w:eastAsia="仿宋_GB2312"/>
          <w:b w:val="0"/>
          <w:bCs/>
          <w:sz w:val="32"/>
          <w:szCs w:val="32"/>
          <w:lang w:eastAsia="zh-CN"/>
        </w:rPr>
        <w:t>行政运行、拥军优属、老龄事务、基层政权和社区建设、其他民政管理事务支出</w:t>
      </w:r>
      <w:r>
        <w:rPr>
          <w:rFonts w:hint="eastAsia" w:ascii="仿宋_GB2312" w:eastAsia="仿宋_GB2312"/>
          <w:b w:val="0"/>
          <w:bCs/>
          <w:sz w:val="32"/>
          <w:szCs w:val="32"/>
        </w:rPr>
        <w:t>；</w:t>
      </w:r>
      <w:r>
        <w:rPr>
          <w:rFonts w:hint="eastAsia" w:ascii="仿宋_GB2312" w:eastAsia="仿宋_GB2312"/>
          <w:b w:val="0"/>
          <w:bCs/>
          <w:sz w:val="32"/>
          <w:szCs w:val="32"/>
          <w:lang w:eastAsia="zh-CN"/>
        </w:rPr>
        <w:t>社会保障和就业支出行政事业单位离退休</w:t>
      </w:r>
      <w:r>
        <w:rPr>
          <w:rFonts w:hint="eastAsia" w:ascii="仿宋_GB2312" w:eastAsia="仿宋_GB2312"/>
          <w:b w:val="0"/>
          <w:bCs/>
          <w:sz w:val="32"/>
          <w:szCs w:val="32"/>
          <w:lang w:val="en-US" w:eastAsia="zh-CN"/>
        </w:rPr>
        <w:t>164.4</w:t>
      </w:r>
      <w:r>
        <w:rPr>
          <w:rFonts w:hint="eastAsia" w:ascii="仿宋_GB2312" w:eastAsia="仿宋_GB2312"/>
          <w:b w:val="0"/>
          <w:bCs/>
          <w:sz w:val="32"/>
          <w:szCs w:val="32"/>
        </w:rPr>
        <w:t>万元，主要用于</w:t>
      </w:r>
      <w:r>
        <w:rPr>
          <w:rFonts w:hint="eastAsia" w:ascii="仿宋_GB2312" w:eastAsia="仿宋_GB2312"/>
          <w:b w:val="0"/>
          <w:bCs/>
          <w:sz w:val="32"/>
          <w:szCs w:val="32"/>
          <w:lang w:eastAsia="zh-CN"/>
        </w:rPr>
        <w:t>行政事业单位离退休人员经费；社会保障和就业支出抚恤</w:t>
      </w:r>
      <w:r>
        <w:rPr>
          <w:rFonts w:hint="eastAsia" w:ascii="仿宋_GB2312" w:eastAsia="仿宋_GB2312"/>
          <w:b w:val="0"/>
          <w:bCs/>
          <w:sz w:val="32"/>
          <w:szCs w:val="32"/>
          <w:lang w:val="en-US" w:eastAsia="zh-CN"/>
        </w:rPr>
        <w:t>44.3万元</w:t>
      </w:r>
      <w:r>
        <w:rPr>
          <w:rFonts w:hint="eastAsia" w:ascii="仿宋_GB2312" w:eastAsia="仿宋_GB2312"/>
          <w:b w:val="0"/>
          <w:bCs/>
          <w:sz w:val="32"/>
          <w:szCs w:val="32"/>
        </w:rPr>
        <w:t>，主要用于</w:t>
      </w:r>
      <w:r>
        <w:rPr>
          <w:rFonts w:hint="eastAsia" w:ascii="仿宋_GB2312" w:eastAsia="仿宋_GB2312"/>
          <w:b w:val="0"/>
          <w:bCs/>
          <w:sz w:val="32"/>
          <w:szCs w:val="32"/>
          <w:lang w:eastAsia="zh-CN"/>
        </w:rPr>
        <w:t>发放遗属人员生活补助及优抚事业单位支出；社会保障和就业支出退役安置</w:t>
      </w:r>
      <w:r>
        <w:rPr>
          <w:rFonts w:hint="eastAsia" w:ascii="仿宋_GB2312" w:eastAsia="仿宋_GB2312"/>
          <w:b w:val="0"/>
          <w:bCs/>
          <w:sz w:val="32"/>
          <w:szCs w:val="32"/>
          <w:lang w:val="en-US" w:eastAsia="zh-CN"/>
        </w:rPr>
        <w:t>101.48万元</w:t>
      </w:r>
      <w:r>
        <w:rPr>
          <w:rFonts w:hint="eastAsia" w:ascii="仿宋_GB2312" w:eastAsia="仿宋_GB2312"/>
          <w:b w:val="0"/>
          <w:bCs/>
          <w:sz w:val="32"/>
          <w:szCs w:val="32"/>
        </w:rPr>
        <w:t>，主要用于</w:t>
      </w:r>
      <w:r>
        <w:rPr>
          <w:rFonts w:hint="eastAsia" w:ascii="仿宋_GB2312" w:eastAsia="仿宋_GB2312"/>
          <w:b w:val="0"/>
          <w:bCs/>
          <w:sz w:val="32"/>
          <w:szCs w:val="32"/>
          <w:lang w:eastAsia="zh-CN"/>
        </w:rPr>
        <w:t>退役士兵安置、军队移交政府的离退休人员安置、其他退役安置支出；社会保障和就业支出社会福利</w:t>
      </w:r>
      <w:r>
        <w:rPr>
          <w:rFonts w:hint="eastAsia" w:ascii="仿宋_GB2312" w:eastAsia="仿宋_GB2312"/>
          <w:b w:val="0"/>
          <w:bCs/>
          <w:sz w:val="32"/>
          <w:szCs w:val="32"/>
          <w:lang w:val="en-US" w:eastAsia="zh-CN"/>
        </w:rPr>
        <w:t>1189.58万元</w:t>
      </w:r>
      <w:r>
        <w:rPr>
          <w:rFonts w:hint="eastAsia" w:ascii="仿宋_GB2312" w:eastAsia="仿宋_GB2312"/>
          <w:b w:val="0"/>
          <w:bCs/>
          <w:sz w:val="32"/>
          <w:szCs w:val="32"/>
        </w:rPr>
        <w:t>，主要用于</w:t>
      </w:r>
      <w:r>
        <w:rPr>
          <w:rFonts w:hint="eastAsia" w:ascii="仿宋_GB2312" w:eastAsia="仿宋_GB2312"/>
          <w:b w:val="0"/>
          <w:bCs/>
          <w:sz w:val="32"/>
          <w:szCs w:val="32"/>
          <w:lang w:eastAsia="zh-CN"/>
        </w:rPr>
        <w:t>殡葬、社会福利事业单位、其他社会福利支出；社会保障和就业支出残疾人事业</w:t>
      </w:r>
      <w:r>
        <w:rPr>
          <w:rFonts w:hint="eastAsia" w:ascii="仿宋_GB2312" w:eastAsia="仿宋_GB2312"/>
          <w:b w:val="0"/>
          <w:bCs/>
          <w:sz w:val="32"/>
          <w:szCs w:val="32"/>
          <w:lang w:val="en-US" w:eastAsia="zh-CN"/>
        </w:rPr>
        <w:t>250.68万元</w:t>
      </w:r>
      <w:r>
        <w:rPr>
          <w:rFonts w:hint="eastAsia" w:ascii="仿宋_GB2312" w:eastAsia="仿宋_GB2312"/>
          <w:b w:val="0"/>
          <w:bCs/>
          <w:sz w:val="32"/>
          <w:szCs w:val="32"/>
        </w:rPr>
        <w:t>，主要用于</w:t>
      </w:r>
      <w:r>
        <w:rPr>
          <w:rFonts w:hint="eastAsia" w:ascii="仿宋_GB2312" w:eastAsia="仿宋_GB2312"/>
          <w:b w:val="0"/>
          <w:bCs/>
          <w:sz w:val="32"/>
          <w:szCs w:val="32"/>
          <w:lang w:eastAsia="zh-CN"/>
        </w:rPr>
        <w:t>残疾人生活和护理补贴、其他残疾人事业支出；社会保障和就业支出最低生活保障</w:t>
      </w:r>
      <w:r>
        <w:rPr>
          <w:rFonts w:hint="eastAsia" w:ascii="仿宋_GB2312" w:eastAsia="仿宋_GB2312"/>
          <w:b w:val="0"/>
          <w:bCs/>
          <w:sz w:val="32"/>
          <w:szCs w:val="32"/>
          <w:lang w:val="en-US" w:eastAsia="zh-CN"/>
        </w:rPr>
        <w:t>173.57万元</w:t>
      </w:r>
      <w:r>
        <w:rPr>
          <w:rFonts w:hint="eastAsia" w:ascii="仿宋_GB2312" w:eastAsia="仿宋_GB2312"/>
          <w:b w:val="0"/>
          <w:bCs/>
          <w:sz w:val="32"/>
          <w:szCs w:val="32"/>
        </w:rPr>
        <w:t>，主要用于</w:t>
      </w:r>
      <w:r>
        <w:rPr>
          <w:rFonts w:hint="eastAsia" w:ascii="仿宋_GB2312" w:eastAsia="仿宋_GB2312"/>
          <w:b w:val="0"/>
          <w:bCs/>
          <w:sz w:val="32"/>
          <w:szCs w:val="32"/>
          <w:lang w:eastAsia="zh-CN"/>
        </w:rPr>
        <w:t>农村最低生活保障金支出；社会保障和就业支出临时救助</w:t>
      </w:r>
      <w:r>
        <w:rPr>
          <w:rFonts w:hint="eastAsia" w:ascii="仿宋_GB2312" w:eastAsia="仿宋_GB2312"/>
          <w:b w:val="0"/>
          <w:bCs/>
          <w:sz w:val="32"/>
          <w:szCs w:val="32"/>
          <w:lang w:val="en-US" w:eastAsia="zh-CN"/>
        </w:rPr>
        <w:t>46万元</w:t>
      </w:r>
      <w:r>
        <w:rPr>
          <w:rFonts w:hint="eastAsia" w:ascii="仿宋_GB2312" w:eastAsia="仿宋_GB2312"/>
          <w:b w:val="0"/>
          <w:bCs/>
          <w:sz w:val="32"/>
          <w:szCs w:val="32"/>
        </w:rPr>
        <w:t>，主要用于</w:t>
      </w:r>
      <w:r>
        <w:rPr>
          <w:rFonts w:hint="eastAsia" w:ascii="仿宋_GB2312" w:eastAsia="仿宋_GB2312"/>
          <w:b w:val="0"/>
          <w:bCs/>
          <w:sz w:val="32"/>
          <w:szCs w:val="32"/>
          <w:lang w:eastAsia="zh-CN"/>
        </w:rPr>
        <w:t>流浪乞讨人员救助支出；医疗卫生与计划生育支出医疗救助</w:t>
      </w:r>
      <w:r>
        <w:rPr>
          <w:rFonts w:hint="eastAsia" w:ascii="仿宋_GB2312" w:eastAsia="仿宋_GB2312"/>
          <w:b w:val="0"/>
          <w:bCs/>
          <w:sz w:val="32"/>
          <w:szCs w:val="32"/>
          <w:lang w:val="en-US" w:eastAsia="zh-CN"/>
        </w:rPr>
        <w:t>245.37万元</w:t>
      </w:r>
      <w:r>
        <w:rPr>
          <w:rFonts w:hint="eastAsia" w:ascii="仿宋_GB2312" w:eastAsia="仿宋_GB2312"/>
          <w:b w:val="0"/>
          <w:bCs/>
          <w:sz w:val="32"/>
          <w:szCs w:val="32"/>
        </w:rPr>
        <w:t>，主要用于</w:t>
      </w:r>
      <w:r>
        <w:rPr>
          <w:rFonts w:hint="eastAsia" w:ascii="仿宋_GB2312" w:eastAsia="仿宋_GB2312"/>
          <w:b w:val="0"/>
          <w:bCs/>
          <w:sz w:val="32"/>
          <w:szCs w:val="32"/>
          <w:lang w:eastAsia="zh-CN"/>
        </w:rPr>
        <w:t>城乡医疗救助；医疗卫生与计划生育支出优抚对象医疗</w:t>
      </w:r>
      <w:r>
        <w:rPr>
          <w:rFonts w:hint="eastAsia" w:ascii="仿宋_GB2312" w:eastAsia="仿宋_GB2312"/>
          <w:b w:val="0"/>
          <w:bCs/>
          <w:sz w:val="32"/>
          <w:szCs w:val="32"/>
          <w:lang w:val="en-US" w:eastAsia="zh-CN"/>
        </w:rPr>
        <w:t>61.55万元</w:t>
      </w:r>
      <w:r>
        <w:rPr>
          <w:rFonts w:hint="eastAsia" w:ascii="仿宋_GB2312" w:eastAsia="仿宋_GB2312"/>
          <w:b w:val="0"/>
          <w:bCs/>
          <w:sz w:val="32"/>
          <w:szCs w:val="32"/>
        </w:rPr>
        <w:t>，主要用于</w:t>
      </w:r>
      <w:r>
        <w:rPr>
          <w:rFonts w:hint="eastAsia" w:ascii="仿宋_GB2312" w:eastAsia="仿宋_GB2312"/>
          <w:b w:val="0"/>
          <w:bCs/>
          <w:sz w:val="32"/>
          <w:szCs w:val="32"/>
          <w:lang w:eastAsia="zh-CN"/>
        </w:rPr>
        <w:t>优抚对象医疗补助手；医疗卫生与计划生育支出其他医疗卫生与计划生育支出</w:t>
      </w:r>
      <w:r>
        <w:rPr>
          <w:rFonts w:hint="eastAsia" w:ascii="仿宋_GB2312" w:eastAsia="仿宋_GB2312"/>
          <w:b w:val="0"/>
          <w:bCs/>
          <w:sz w:val="32"/>
          <w:szCs w:val="32"/>
          <w:lang w:val="en-US" w:eastAsia="zh-CN"/>
        </w:rPr>
        <w:t>4.3万元</w:t>
      </w:r>
      <w:r>
        <w:rPr>
          <w:rFonts w:hint="eastAsia" w:ascii="仿宋_GB2312" w:eastAsia="仿宋_GB2312"/>
          <w:b w:val="0"/>
          <w:bCs/>
          <w:sz w:val="32"/>
          <w:szCs w:val="32"/>
        </w:rPr>
        <w:t>，主要用于</w:t>
      </w:r>
      <w:r>
        <w:rPr>
          <w:rFonts w:hint="eastAsia" w:ascii="仿宋_GB2312" w:eastAsia="仿宋_GB2312"/>
          <w:b w:val="0"/>
          <w:bCs/>
          <w:sz w:val="32"/>
          <w:szCs w:val="32"/>
          <w:lang w:eastAsia="zh-CN"/>
        </w:rPr>
        <w:t>其他医疗卫生与计划生育支出。</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w:t>
      </w:r>
      <w:r>
        <w:rPr>
          <w:rFonts w:hint="eastAsia" w:ascii="仿宋_GB2312" w:eastAsia="仿宋_GB2312"/>
          <w:b/>
          <w:sz w:val="32"/>
          <w:szCs w:val="32"/>
          <w:lang w:val="en-US" w:eastAsia="zh-CN"/>
        </w:rPr>
        <w:t>2017</w:t>
      </w:r>
      <w:r>
        <w:rPr>
          <w:rFonts w:hint="eastAsia" w:ascii="仿宋_GB2312" w:eastAsia="仿宋_GB2312"/>
          <w:b/>
          <w:sz w:val="32"/>
          <w:szCs w:val="32"/>
        </w:rPr>
        <w:t>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和平县民政局</w:t>
      </w:r>
      <w:r>
        <w:rPr>
          <w:rFonts w:hint="eastAsia" w:ascii="仿宋_GB2312" w:eastAsia="仿宋_GB2312"/>
          <w:sz w:val="32"/>
          <w:szCs w:val="32"/>
          <w:lang w:val="en-US" w:eastAsia="zh-CN"/>
        </w:rPr>
        <w:t>2017</w:t>
      </w:r>
      <w:r>
        <w:rPr>
          <w:rFonts w:hint="eastAsia" w:ascii="仿宋_GB2312" w:eastAsia="仿宋_GB2312"/>
          <w:sz w:val="32"/>
          <w:szCs w:val="32"/>
        </w:rPr>
        <w:t>年度“</w:t>
      </w:r>
      <w:r>
        <w:rPr>
          <w:rFonts w:hint="eastAsia" w:ascii="仿宋_GB2312" w:hAnsi="宋体" w:eastAsia="仿宋_GB2312"/>
          <w:sz w:val="32"/>
          <w:szCs w:val="32"/>
        </w:rPr>
        <w:t>三公”经费财政拨款支出决算为</w:t>
      </w:r>
      <w:r>
        <w:rPr>
          <w:rFonts w:hint="eastAsia" w:ascii="仿宋_GB2312" w:hAnsi="宋体" w:eastAsia="仿宋_GB2312"/>
          <w:sz w:val="32"/>
          <w:szCs w:val="32"/>
          <w:lang w:val="en-US" w:eastAsia="zh-CN"/>
        </w:rPr>
        <w:t>2.92</w:t>
      </w:r>
      <w:r>
        <w:rPr>
          <w:rFonts w:hint="eastAsia" w:ascii="仿宋_GB2312" w:hAnsi="宋体" w:eastAsia="仿宋_GB2312"/>
          <w:sz w:val="32"/>
          <w:szCs w:val="32"/>
        </w:rPr>
        <w:t>万元，完成预算</w:t>
      </w:r>
      <w:r>
        <w:rPr>
          <w:rFonts w:hint="eastAsia" w:ascii="仿宋_GB2312" w:hAnsi="宋体" w:eastAsia="仿宋_GB2312"/>
          <w:sz w:val="32"/>
          <w:szCs w:val="32"/>
          <w:lang w:val="en-US" w:eastAsia="zh-CN"/>
        </w:rPr>
        <w:t>2.88</w:t>
      </w:r>
      <w:r>
        <w:rPr>
          <w:rFonts w:hint="eastAsia" w:ascii="仿宋_GB2312" w:hAnsi="宋体" w:eastAsia="仿宋_GB2312"/>
          <w:sz w:val="32"/>
          <w:szCs w:val="32"/>
        </w:rPr>
        <w:t>万元的</w:t>
      </w:r>
      <w:r>
        <w:rPr>
          <w:rFonts w:hint="eastAsia" w:ascii="仿宋_GB2312" w:hAnsi="宋体" w:eastAsia="仿宋_GB2312"/>
          <w:sz w:val="32"/>
          <w:szCs w:val="32"/>
          <w:lang w:val="en-US" w:eastAsia="zh-CN"/>
        </w:rPr>
        <w:t>101</w:t>
      </w:r>
      <w:r>
        <w:rPr>
          <w:rFonts w:hint="eastAsia" w:ascii="仿宋_GB2312" w:hAnsi="宋体" w:eastAsia="仿宋_GB2312"/>
          <w:sz w:val="32"/>
          <w:szCs w:val="32"/>
        </w:rPr>
        <w:t>%。其中：</w:t>
      </w:r>
      <w:r>
        <w:rPr>
          <w:rFonts w:hint="eastAsia" w:ascii="仿宋_GB2312" w:eastAsia="仿宋_GB2312"/>
          <w:sz w:val="32"/>
          <w:szCs w:val="32"/>
        </w:rPr>
        <w:t>因公出国（境）费支出决算为</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万元；公务用车购置及运行维护费支出决算为</w:t>
      </w:r>
      <w:r>
        <w:rPr>
          <w:rFonts w:hint="eastAsia" w:ascii="仿宋_GB2312" w:eastAsia="仿宋_GB2312"/>
          <w:sz w:val="32"/>
          <w:szCs w:val="32"/>
          <w:lang w:val="en-US" w:eastAsia="zh-CN"/>
        </w:rPr>
        <w:t>2.27</w:t>
      </w:r>
      <w:r>
        <w:rPr>
          <w:rFonts w:hint="eastAsia" w:ascii="仿宋_GB2312" w:eastAsia="仿宋_GB2312"/>
          <w:sz w:val="32"/>
          <w:szCs w:val="32"/>
        </w:rPr>
        <w:t>万元，完成预算</w:t>
      </w:r>
      <w:r>
        <w:rPr>
          <w:rFonts w:hint="eastAsia" w:ascii="仿宋_GB2312" w:eastAsia="仿宋_GB2312"/>
          <w:sz w:val="32"/>
          <w:szCs w:val="32"/>
          <w:lang w:val="en-US" w:eastAsia="zh-CN"/>
        </w:rPr>
        <w:t>1.8</w:t>
      </w:r>
      <w:r>
        <w:rPr>
          <w:rFonts w:hint="eastAsia" w:ascii="仿宋_GB2312" w:eastAsia="仿宋_GB2312"/>
          <w:sz w:val="32"/>
          <w:szCs w:val="32"/>
        </w:rPr>
        <w:t>万元的</w:t>
      </w:r>
      <w:r>
        <w:rPr>
          <w:rFonts w:hint="eastAsia" w:ascii="仿宋_GB2312" w:eastAsia="仿宋_GB2312"/>
          <w:sz w:val="32"/>
          <w:szCs w:val="32"/>
          <w:lang w:val="en-US" w:eastAsia="zh-CN"/>
        </w:rPr>
        <w:t>126</w:t>
      </w:r>
      <w:r>
        <w:rPr>
          <w:rFonts w:hint="eastAsia" w:ascii="仿宋_GB2312" w:eastAsia="仿宋_GB2312"/>
          <w:sz w:val="32"/>
          <w:szCs w:val="32"/>
        </w:rPr>
        <w:t>%；公务接待费支出决算为</w:t>
      </w:r>
      <w:r>
        <w:rPr>
          <w:rFonts w:hint="eastAsia" w:ascii="仿宋_GB2312" w:eastAsia="仿宋_GB2312"/>
          <w:sz w:val="32"/>
          <w:szCs w:val="32"/>
          <w:lang w:val="en-US" w:eastAsia="zh-CN"/>
        </w:rPr>
        <w:t>0.65</w:t>
      </w:r>
      <w:r>
        <w:rPr>
          <w:rFonts w:hint="eastAsia" w:ascii="仿宋_GB2312" w:eastAsia="仿宋_GB2312"/>
          <w:sz w:val="32"/>
          <w:szCs w:val="32"/>
        </w:rPr>
        <w:t>万元，完成预算</w:t>
      </w:r>
      <w:r>
        <w:rPr>
          <w:rFonts w:hint="eastAsia" w:ascii="仿宋_GB2312" w:eastAsia="仿宋_GB2312"/>
          <w:sz w:val="32"/>
          <w:szCs w:val="32"/>
          <w:lang w:val="en-US" w:eastAsia="zh-CN"/>
        </w:rPr>
        <w:t>1.08</w:t>
      </w:r>
      <w:r>
        <w:rPr>
          <w:rFonts w:hint="eastAsia" w:ascii="仿宋_GB2312" w:eastAsia="仿宋_GB2312"/>
          <w:sz w:val="32"/>
          <w:szCs w:val="32"/>
        </w:rPr>
        <w:t>万元的</w:t>
      </w:r>
      <w:r>
        <w:rPr>
          <w:rFonts w:hint="eastAsia" w:ascii="仿宋_GB2312" w:eastAsia="仿宋_GB2312"/>
          <w:sz w:val="32"/>
          <w:szCs w:val="32"/>
          <w:lang w:val="en-US" w:eastAsia="zh-CN"/>
        </w:rPr>
        <w:t>60</w:t>
      </w:r>
      <w:r>
        <w:rPr>
          <w:rFonts w:hint="eastAsia" w:ascii="仿宋_GB2312" w:eastAsia="仿宋_GB2312"/>
          <w:sz w:val="32"/>
          <w:szCs w:val="32"/>
        </w:rPr>
        <w:t>%。</w:t>
      </w:r>
      <w:r>
        <w:rPr>
          <w:rFonts w:hint="eastAsia" w:ascii="仿宋_GB2312" w:eastAsia="仿宋_GB2312"/>
          <w:sz w:val="32"/>
          <w:szCs w:val="32"/>
          <w:lang w:val="en-US" w:eastAsia="zh-CN"/>
        </w:rPr>
        <w:t>2017</w:t>
      </w:r>
      <w:r>
        <w:rPr>
          <w:rFonts w:hint="eastAsia" w:ascii="仿宋_GB2312" w:eastAsia="仿宋_GB2312"/>
          <w:sz w:val="32"/>
          <w:szCs w:val="32"/>
        </w:rPr>
        <w:t>年度“三公”经费支出决算大于预算数的主要原因是</w:t>
      </w:r>
      <w:r>
        <w:rPr>
          <w:rFonts w:hint="eastAsia" w:ascii="仿宋_GB2312" w:eastAsia="仿宋_GB2312"/>
          <w:sz w:val="32"/>
          <w:szCs w:val="32"/>
          <w:lang w:eastAsia="zh-CN"/>
        </w:rPr>
        <w:t>对于申报最低生活保障人员每月都必须到户核查</w:t>
      </w:r>
      <w:r>
        <w:rPr>
          <w:rFonts w:hint="eastAsia" w:ascii="仿宋_GB2312" w:eastAsia="仿宋_GB2312"/>
          <w:sz w:val="32"/>
          <w:szCs w:val="32"/>
        </w:rPr>
        <w:t>，</w:t>
      </w:r>
      <w:r>
        <w:rPr>
          <w:rFonts w:hint="eastAsia" w:ascii="仿宋_GB2312" w:eastAsia="仿宋_GB2312"/>
          <w:sz w:val="32"/>
          <w:szCs w:val="32"/>
          <w:lang w:eastAsia="zh-CN"/>
        </w:rPr>
        <w:t>公务用车费用相应有所增加。</w:t>
      </w:r>
    </w:p>
    <w:p>
      <w:pPr>
        <w:ind w:firstLine="640" w:firstLineChars="200"/>
        <w:rPr>
          <w:rFonts w:ascii="仿宋_GB2312" w:hAnsi="宋体" w:eastAsia="仿宋_GB2312"/>
          <w:sz w:val="32"/>
          <w:szCs w:val="32"/>
        </w:rPr>
      </w:pPr>
      <w:r>
        <w:rPr>
          <w:rFonts w:hint="eastAsia" w:ascii="仿宋_GB2312" w:hAnsi="宋体" w:eastAsia="仿宋_GB2312"/>
          <w:sz w:val="32"/>
          <w:szCs w:val="32"/>
        </w:rPr>
        <w:t>与上年相比，</w:t>
      </w:r>
      <w:r>
        <w:rPr>
          <w:rFonts w:hint="eastAsia" w:ascii="仿宋_GB2312" w:hAnsi="宋体" w:eastAsia="仿宋_GB2312"/>
          <w:sz w:val="32"/>
          <w:szCs w:val="32"/>
          <w:lang w:val="en-US" w:eastAsia="zh-CN"/>
        </w:rPr>
        <w:t>2017</w:t>
      </w:r>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三公”经费财政拨款支出决算数比上年增加</w:t>
      </w:r>
      <w:r>
        <w:rPr>
          <w:rFonts w:hint="eastAsia" w:ascii="仿宋_GB2312" w:hAnsi="宋体" w:eastAsia="仿宋_GB2312"/>
          <w:sz w:val="32"/>
          <w:szCs w:val="32"/>
          <w:lang w:val="en-US" w:eastAsia="zh-CN"/>
        </w:rPr>
        <w:t>0.15</w:t>
      </w:r>
      <w:r>
        <w:rPr>
          <w:rFonts w:hint="eastAsia" w:ascii="仿宋_GB2312" w:hAnsi="宋体" w:eastAsia="仿宋_GB2312"/>
          <w:sz w:val="32"/>
          <w:szCs w:val="32"/>
        </w:rPr>
        <w:t>万元，增长</w:t>
      </w:r>
      <w:r>
        <w:rPr>
          <w:rFonts w:hint="eastAsia" w:ascii="仿宋_GB2312" w:hAnsi="宋体" w:eastAsia="仿宋_GB2312"/>
          <w:sz w:val="32"/>
          <w:szCs w:val="32"/>
          <w:lang w:val="en-US" w:eastAsia="zh-CN"/>
        </w:rPr>
        <w:t>5</w:t>
      </w:r>
      <w:r>
        <w:rPr>
          <w:rFonts w:hint="eastAsia" w:ascii="仿宋_GB2312" w:hAnsi="宋体" w:eastAsia="仿宋_GB2312"/>
          <w:sz w:val="32"/>
          <w:szCs w:val="32"/>
        </w:rPr>
        <w:t>%。其中：</w:t>
      </w:r>
      <w:r>
        <w:rPr>
          <w:rFonts w:hint="eastAsia" w:ascii="仿宋_GB2312" w:eastAsia="仿宋_GB2312"/>
          <w:sz w:val="32"/>
          <w:szCs w:val="32"/>
        </w:rPr>
        <w:t>因公出国（境）费支出决算</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hAnsi="宋体" w:eastAsia="仿宋_GB2312"/>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减少</w:t>
      </w:r>
      <w:r>
        <w:rPr>
          <w:rFonts w:hint="eastAsia" w:ascii="仿宋_GB2312" w:eastAsia="仿宋_GB2312"/>
          <w:sz w:val="32"/>
          <w:szCs w:val="32"/>
          <w:lang w:val="en-US" w:eastAsia="zh-CN"/>
        </w:rPr>
        <w:t>0.09</w:t>
      </w:r>
      <w:r>
        <w:rPr>
          <w:rFonts w:hint="eastAsia" w:ascii="仿宋_GB2312" w:eastAsia="仿宋_GB2312"/>
          <w:sz w:val="32"/>
          <w:szCs w:val="32"/>
        </w:rPr>
        <w:t>万元，</w:t>
      </w:r>
      <w:r>
        <w:rPr>
          <w:rFonts w:hint="eastAsia" w:ascii="仿宋_GB2312" w:hAnsi="宋体" w:eastAsia="仿宋_GB2312"/>
          <w:sz w:val="32"/>
          <w:szCs w:val="32"/>
          <w:lang w:eastAsia="zh-CN"/>
        </w:rPr>
        <w:t>减少</w:t>
      </w:r>
      <w:r>
        <w:rPr>
          <w:rFonts w:hint="eastAsia" w:ascii="仿宋_GB2312" w:hAnsi="宋体" w:eastAsia="仿宋_GB2312"/>
          <w:sz w:val="32"/>
          <w:szCs w:val="32"/>
          <w:lang w:val="en-US" w:eastAsia="zh-CN"/>
        </w:rPr>
        <w:t>4</w:t>
      </w:r>
      <w:r>
        <w:rPr>
          <w:rFonts w:hint="eastAsia" w:ascii="仿宋_GB2312" w:hAnsi="宋体" w:eastAsia="仿宋_GB2312"/>
          <w:sz w:val="32"/>
          <w:szCs w:val="32"/>
        </w:rPr>
        <w:t>%；</w:t>
      </w:r>
      <w:r>
        <w:rPr>
          <w:rFonts w:hint="eastAsia" w:ascii="仿宋_GB2312" w:eastAsia="仿宋_GB2312"/>
          <w:sz w:val="32"/>
          <w:szCs w:val="32"/>
        </w:rPr>
        <w:t>公务接待费支出决算增加</w:t>
      </w:r>
      <w:r>
        <w:rPr>
          <w:rFonts w:hint="eastAsia" w:ascii="仿宋_GB2312" w:eastAsia="仿宋_GB2312"/>
          <w:sz w:val="32"/>
          <w:szCs w:val="32"/>
          <w:lang w:val="en-US" w:eastAsia="zh-CN"/>
        </w:rPr>
        <w:t>0.24</w:t>
      </w:r>
      <w:r>
        <w:rPr>
          <w:rFonts w:hint="eastAsia" w:ascii="仿宋_GB2312" w:eastAsia="仿宋_GB2312"/>
          <w:sz w:val="32"/>
          <w:szCs w:val="32"/>
        </w:rPr>
        <w:t>万元，</w:t>
      </w:r>
      <w:r>
        <w:rPr>
          <w:rFonts w:hint="eastAsia" w:ascii="仿宋_GB2312" w:hAnsi="宋体" w:eastAsia="仿宋_GB2312"/>
          <w:sz w:val="32"/>
          <w:szCs w:val="32"/>
        </w:rPr>
        <w:t>增长</w:t>
      </w:r>
      <w:r>
        <w:rPr>
          <w:rFonts w:hint="eastAsia" w:ascii="仿宋_GB2312" w:hAnsi="宋体" w:eastAsia="仿宋_GB2312"/>
          <w:sz w:val="32"/>
          <w:szCs w:val="32"/>
          <w:lang w:val="en-US" w:eastAsia="zh-CN"/>
        </w:rPr>
        <w:t>58</w:t>
      </w:r>
      <w:r>
        <w:rPr>
          <w:rFonts w:hint="eastAsia" w:ascii="仿宋_GB2312" w:hAnsi="宋体" w:eastAsia="仿宋_GB2312"/>
          <w:sz w:val="32"/>
          <w:szCs w:val="32"/>
        </w:rPr>
        <w:t xml:space="preserve"> %。</w:t>
      </w:r>
      <w:r>
        <w:rPr>
          <w:rFonts w:hint="eastAsia" w:ascii="仿宋_GB2312" w:eastAsia="仿宋_GB2312"/>
          <w:sz w:val="32"/>
          <w:szCs w:val="32"/>
        </w:rPr>
        <w:t>公务用车购置及运行维护费支出减少的主要原因是</w:t>
      </w:r>
      <w:r>
        <w:rPr>
          <w:rFonts w:hint="eastAsia" w:ascii="仿宋_GB2312" w:eastAsia="仿宋_GB2312"/>
          <w:sz w:val="32"/>
          <w:szCs w:val="32"/>
          <w:lang w:eastAsia="zh-CN"/>
        </w:rPr>
        <w:t>励行节约</w:t>
      </w:r>
      <w:r>
        <w:rPr>
          <w:rFonts w:hint="eastAsia" w:ascii="仿宋_GB2312" w:eastAsia="仿宋_GB2312"/>
          <w:sz w:val="32"/>
          <w:szCs w:val="32"/>
        </w:rPr>
        <w:t>；公务接待费增加的主要原因是上级单位检查和相关单位</w:t>
      </w:r>
      <w:r>
        <w:rPr>
          <w:rFonts w:hint="eastAsia" w:ascii="仿宋_GB2312" w:eastAsia="仿宋_GB2312"/>
          <w:sz w:val="32"/>
          <w:szCs w:val="32"/>
          <w:lang w:eastAsia="zh-CN"/>
        </w:rPr>
        <w:t>的</w:t>
      </w:r>
      <w:r>
        <w:rPr>
          <w:rFonts w:hint="eastAsia" w:ascii="仿宋_GB2312" w:eastAsia="仿宋_GB2312"/>
          <w:sz w:val="32"/>
          <w:szCs w:val="32"/>
        </w:rPr>
        <w:t>交流工作。</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lang w:val="en-US" w:eastAsia="zh-CN"/>
        </w:rPr>
        <w:t>2017</w:t>
      </w:r>
      <w:r>
        <w:rPr>
          <w:rFonts w:hint="eastAsia" w:ascii="仿宋_GB2312" w:hAnsi="宋体" w:eastAsia="仿宋_GB2312"/>
          <w:sz w:val="32"/>
          <w:szCs w:val="32"/>
        </w:rPr>
        <w:t>年</w:t>
      </w:r>
      <w:r>
        <w:rPr>
          <w:rFonts w:hint="eastAsia" w:ascii="仿宋_GB2312" w:eastAsia="仿宋_GB2312"/>
          <w:sz w:val="32"/>
          <w:szCs w:val="32"/>
        </w:rPr>
        <w:t>“三公”经费财政拨款支出决算中，因公出国（境）费</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%；公务用车购置及运行维护费支出</w:t>
      </w:r>
      <w:r>
        <w:rPr>
          <w:rFonts w:hint="eastAsia" w:ascii="仿宋_GB2312" w:eastAsia="仿宋_GB2312"/>
          <w:sz w:val="32"/>
          <w:szCs w:val="32"/>
          <w:lang w:val="en-US" w:eastAsia="zh-CN"/>
        </w:rPr>
        <w:t>2.27</w:t>
      </w:r>
      <w:r>
        <w:rPr>
          <w:rFonts w:hint="eastAsia" w:ascii="仿宋_GB2312" w:eastAsia="仿宋_GB2312"/>
          <w:sz w:val="32"/>
          <w:szCs w:val="32"/>
        </w:rPr>
        <w:t>万元，占</w:t>
      </w:r>
      <w:r>
        <w:rPr>
          <w:rFonts w:hint="eastAsia" w:ascii="仿宋_GB2312" w:eastAsia="仿宋_GB2312"/>
          <w:sz w:val="32"/>
          <w:szCs w:val="32"/>
          <w:lang w:val="en-US" w:eastAsia="zh-CN"/>
        </w:rPr>
        <w:t>78</w:t>
      </w:r>
      <w:r>
        <w:rPr>
          <w:rFonts w:hint="eastAsia" w:ascii="仿宋_GB2312" w:eastAsia="仿宋_GB2312"/>
          <w:sz w:val="32"/>
          <w:szCs w:val="32"/>
        </w:rPr>
        <w:t xml:space="preserve"> %；公务接待费支出</w:t>
      </w:r>
      <w:r>
        <w:rPr>
          <w:rFonts w:hint="eastAsia" w:ascii="仿宋_GB2312" w:eastAsia="仿宋_GB2312"/>
          <w:sz w:val="32"/>
          <w:szCs w:val="32"/>
          <w:lang w:val="en-US" w:eastAsia="zh-CN"/>
        </w:rPr>
        <w:t>0.65</w:t>
      </w:r>
      <w:r>
        <w:rPr>
          <w:rFonts w:hint="eastAsia" w:ascii="仿宋_GB2312" w:eastAsia="仿宋_GB2312"/>
          <w:sz w:val="32"/>
          <w:szCs w:val="32"/>
        </w:rPr>
        <w:t>万元，占</w:t>
      </w:r>
      <w:r>
        <w:rPr>
          <w:rFonts w:hint="eastAsia" w:ascii="仿宋_GB2312" w:eastAsia="仿宋_GB2312"/>
          <w:sz w:val="32"/>
          <w:szCs w:val="32"/>
          <w:lang w:val="en-US" w:eastAsia="zh-CN"/>
        </w:rPr>
        <w:t>22</w:t>
      </w:r>
      <w:r>
        <w:rPr>
          <w:rFonts w:hint="eastAsia" w:ascii="仿宋_GB2312" w:eastAsia="仿宋_GB2312"/>
          <w:sz w:val="32"/>
          <w:szCs w:val="32"/>
        </w:rPr>
        <w:t>%。具体情况如下：</w:t>
      </w:r>
    </w:p>
    <w:p>
      <w:pPr>
        <w:numPr>
          <w:ilvl w:val="0"/>
          <w:numId w:val="1"/>
        </w:numPr>
        <w:ind w:firstLine="640" w:firstLineChars="200"/>
        <w:rPr>
          <w:rFonts w:hint="eastAsia" w:ascii="仿宋_GB2312" w:eastAsia="仿宋_GB2312"/>
          <w:sz w:val="32"/>
          <w:szCs w:val="32"/>
        </w:rPr>
      </w:pPr>
      <w:r>
        <w:rPr>
          <w:rFonts w:hint="eastAsia" w:ascii="仿宋_GB2312" w:eastAsia="仿宋_GB2312"/>
          <w:sz w:val="32"/>
          <w:szCs w:val="32"/>
        </w:rPr>
        <w:t>因公出国（境）费支出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1"/>
        </w:numPr>
        <w:ind w:firstLine="640" w:firstLineChars="200"/>
        <w:rPr>
          <w:rFonts w:ascii="仿宋_GB2312" w:eastAsia="仿宋_GB2312"/>
          <w:sz w:val="32"/>
          <w:szCs w:val="32"/>
        </w:rPr>
      </w:pPr>
      <w:r>
        <w:rPr>
          <w:rFonts w:hint="eastAsia" w:ascii="仿宋_GB2312" w:eastAsia="仿宋_GB2312"/>
          <w:sz w:val="32"/>
          <w:szCs w:val="32"/>
        </w:rPr>
        <w:t>公务用车购置及运行维护费支出</w:t>
      </w:r>
      <w:r>
        <w:rPr>
          <w:rFonts w:hint="eastAsia" w:ascii="仿宋_GB2312" w:eastAsia="仿宋_GB2312"/>
          <w:sz w:val="32"/>
          <w:szCs w:val="32"/>
          <w:lang w:val="en-US" w:eastAsia="zh-CN"/>
        </w:rPr>
        <w:t>2.27</w:t>
      </w:r>
      <w:r>
        <w:rPr>
          <w:rFonts w:hint="eastAsia" w:ascii="仿宋_GB2312" w:eastAsia="仿宋_GB2312"/>
          <w:sz w:val="32"/>
          <w:szCs w:val="32"/>
        </w:rPr>
        <w:t>万元，其中：公务用车购置支出为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2017</w:t>
      </w:r>
      <w:r>
        <w:rPr>
          <w:rFonts w:ascii="仿宋_GB2312" w:eastAsia="仿宋_GB2312"/>
          <w:sz w:val="32"/>
          <w:szCs w:val="32"/>
        </w:rPr>
        <w:t>年</w:t>
      </w:r>
      <w:r>
        <w:rPr>
          <w:rFonts w:hint="eastAsia" w:ascii="仿宋_GB2312" w:eastAsia="仿宋_GB2312"/>
          <w:sz w:val="32"/>
          <w:szCs w:val="32"/>
        </w:rPr>
        <w:t>公务用车购置数</w:t>
      </w:r>
      <w:r>
        <w:rPr>
          <w:rFonts w:hint="eastAsia" w:ascii="仿宋_GB2312" w:eastAsia="仿宋_GB2312"/>
          <w:sz w:val="32"/>
          <w:szCs w:val="32"/>
          <w:lang w:val="en-US" w:eastAsia="zh-CN"/>
        </w:rPr>
        <w:t>0</w:t>
      </w:r>
      <w:r>
        <w:rPr>
          <w:rFonts w:hint="eastAsia" w:ascii="仿宋_GB2312" w:eastAsia="仿宋_GB2312"/>
          <w:sz w:val="32"/>
          <w:szCs w:val="32"/>
        </w:rPr>
        <w:t>辆；公务用车运行及维护支出</w:t>
      </w:r>
      <w:r>
        <w:rPr>
          <w:rFonts w:hint="eastAsia" w:ascii="仿宋_GB2312" w:eastAsia="仿宋_GB2312"/>
          <w:sz w:val="32"/>
          <w:szCs w:val="32"/>
          <w:lang w:val="en-US" w:eastAsia="zh-CN"/>
        </w:rPr>
        <w:t>2.27</w:t>
      </w:r>
      <w:r>
        <w:rPr>
          <w:rFonts w:hint="eastAsia" w:ascii="仿宋_GB2312" w:eastAsia="仿宋_GB2312"/>
          <w:sz w:val="32"/>
          <w:szCs w:val="32"/>
        </w:rPr>
        <w:t>万元，</w:t>
      </w:r>
      <w:r>
        <w:rPr>
          <w:rFonts w:hint="eastAsia" w:ascii="仿宋_GB2312" w:eastAsia="仿宋_GB2312"/>
          <w:sz w:val="32"/>
          <w:szCs w:val="32"/>
          <w:lang w:val="en-US" w:eastAsia="zh-CN"/>
        </w:rPr>
        <w:t>2017</w:t>
      </w:r>
      <w:r>
        <w:rPr>
          <w:rFonts w:hint="eastAsia" w:ascii="仿宋_GB2312" w:eastAsia="仿宋_GB2312"/>
          <w:sz w:val="32"/>
          <w:szCs w:val="32"/>
        </w:rPr>
        <w:t>年局机关及下属</w:t>
      </w:r>
      <w:r>
        <w:rPr>
          <w:rFonts w:hint="eastAsia" w:ascii="仿宋_GB2312" w:eastAsia="仿宋_GB2312"/>
          <w:sz w:val="32"/>
          <w:szCs w:val="32"/>
          <w:lang w:val="en-US" w:eastAsia="zh-CN"/>
        </w:rPr>
        <w:t>6</w:t>
      </w:r>
      <w:r>
        <w:rPr>
          <w:rFonts w:hint="eastAsia" w:ascii="仿宋_GB2312" w:eastAsia="仿宋_GB2312"/>
          <w:sz w:val="32"/>
          <w:szCs w:val="32"/>
        </w:rPr>
        <w:t>个单位公务用车保有量为</w:t>
      </w:r>
      <w:r>
        <w:rPr>
          <w:rFonts w:hint="eastAsia" w:ascii="仿宋_GB2312" w:eastAsia="仿宋_GB2312"/>
          <w:sz w:val="32"/>
          <w:szCs w:val="32"/>
          <w:lang w:val="en-US" w:eastAsia="zh-CN"/>
        </w:rPr>
        <w:t>10</w:t>
      </w:r>
      <w:r>
        <w:rPr>
          <w:rFonts w:hint="eastAsia" w:ascii="仿宋_GB2312" w:eastAsia="仿宋_GB2312"/>
          <w:sz w:val="32"/>
          <w:szCs w:val="32"/>
        </w:rPr>
        <w:t>辆，主要用于</w:t>
      </w:r>
      <w:r>
        <w:rPr>
          <w:rFonts w:hint="eastAsia" w:ascii="仿宋_GB2312" w:eastAsia="仿宋_GB2312"/>
          <w:sz w:val="32"/>
          <w:szCs w:val="32"/>
          <w:lang w:eastAsia="zh-CN"/>
        </w:rPr>
        <w:t>低保五保核查、殡葬执法用车及殡仪馆运尸用车</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3.公务接待费支出</w:t>
      </w:r>
      <w:r>
        <w:rPr>
          <w:rFonts w:hint="eastAsia" w:ascii="仿宋_GB2312" w:eastAsia="仿宋_GB2312"/>
          <w:sz w:val="32"/>
          <w:szCs w:val="32"/>
          <w:lang w:val="en-US" w:eastAsia="zh-CN"/>
        </w:rPr>
        <w:t>0.65</w:t>
      </w:r>
      <w:r>
        <w:rPr>
          <w:rFonts w:hint="eastAsia" w:ascii="仿宋_GB2312" w:eastAsia="仿宋_GB2312"/>
          <w:sz w:val="32"/>
          <w:szCs w:val="32"/>
        </w:rPr>
        <w:t>万元，主要用于上级单位检查和相关单位交流工作等方面的接待。</w:t>
      </w:r>
      <w:r>
        <w:rPr>
          <w:rFonts w:hint="eastAsia" w:ascii="仿宋_GB2312" w:eastAsia="仿宋_GB2312"/>
          <w:sz w:val="32"/>
          <w:szCs w:val="32"/>
          <w:lang w:val="en-US" w:eastAsia="zh-CN"/>
        </w:rPr>
        <w:t>2017</w:t>
      </w:r>
      <w:r>
        <w:rPr>
          <w:rFonts w:hint="eastAsia" w:ascii="仿宋_GB2312" w:eastAsia="仿宋_GB2312"/>
          <w:sz w:val="32"/>
          <w:szCs w:val="32"/>
        </w:rPr>
        <w:t>年，局机关及下属</w:t>
      </w:r>
      <w:r>
        <w:rPr>
          <w:rFonts w:hint="eastAsia" w:ascii="仿宋_GB2312" w:eastAsia="仿宋_GB2312"/>
          <w:sz w:val="32"/>
          <w:szCs w:val="32"/>
          <w:lang w:val="en-US" w:eastAsia="zh-CN"/>
        </w:rPr>
        <w:t>6</w:t>
      </w:r>
      <w:r>
        <w:rPr>
          <w:rFonts w:hint="eastAsia" w:ascii="仿宋_GB2312" w:eastAsia="仿宋_GB2312"/>
          <w:sz w:val="32"/>
          <w:szCs w:val="32"/>
        </w:rPr>
        <w:t>个单位共发生国内接待</w:t>
      </w:r>
      <w:r>
        <w:rPr>
          <w:rFonts w:hint="eastAsia" w:ascii="仿宋_GB2312" w:eastAsia="仿宋_GB2312"/>
          <w:sz w:val="32"/>
          <w:szCs w:val="32"/>
          <w:lang w:val="en-US" w:eastAsia="zh-CN"/>
        </w:rPr>
        <w:t>16</w:t>
      </w:r>
      <w:r>
        <w:rPr>
          <w:rFonts w:hint="eastAsia" w:ascii="仿宋_GB2312" w:eastAsia="仿宋_GB2312"/>
          <w:sz w:val="32"/>
          <w:szCs w:val="32"/>
        </w:rPr>
        <w:t xml:space="preserve"> 次，接待人数共</w:t>
      </w:r>
      <w:r>
        <w:rPr>
          <w:rFonts w:hint="eastAsia" w:ascii="仿宋_GB2312" w:eastAsia="仿宋_GB2312"/>
          <w:sz w:val="32"/>
          <w:szCs w:val="32"/>
          <w:lang w:val="en-US" w:eastAsia="zh-CN"/>
        </w:rPr>
        <w:t>110</w:t>
      </w:r>
      <w:r>
        <w:rPr>
          <w:rFonts w:hint="eastAsia" w:ascii="仿宋_GB2312" w:eastAsia="仿宋_GB2312"/>
          <w:sz w:val="32"/>
          <w:szCs w:val="32"/>
        </w:rPr>
        <w:t>人。主要包括上级单位检查和相关单位交流工作等方面的接待。</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hint="eastAsia" w:eastAsia="仿宋_GB2312"/>
          <w:sz w:val="32"/>
          <w:szCs w:val="32"/>
          <w:lang w:val="en-US" w:eastAsia="zh-CN"/>
        </w:rPr>
      </w:pPr>
      <w:r>
        <w:rPr>
          <w:rFonts w:hint="eastAsia" w:ascii="仿宋_GB2312" w:hAnsi="宋体" w:eastAsia="仿宋_GB2312"/>
          <w:sz w:val="32"/>
          <w:szCs w:val="32"/>
          <w:lang w:val="en-US" w:eastAsia="zh-CN"/>
        </w:rPr>
        <w:t>2017</w:t>
      </w:r>
      <w:r>
        <w:rPr>
          <w:rFonts w:hint="eastAsia" w:ascii="仿宋_GB2312" w:hAnsi="宋体" w:eastAsia="仿宋_GB2312"/>
          <w:sz w:val="32"/>
          <w:szCs w:val="32"/>
        </w:rPr>
        <w:t>年本部门机关运行经费支出</w:t>
      </w:r>
      <w:r>
        <w:rPr>
          <w:rFonts w:hint="eastAsia" w:ascii="仿宋_GB2312" w:hAnsi="宋体" w:eastAsia="仿宋_GB2312"/>
          <w:sz w:val="32"/>
          <w:szCs w:val="32"/>
          <w:lang w:val="en-US" w:eastAsia="zh-CN"/>
        </w:rPr>
        <w:t>95.21</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w:t>
      </w:r>
      <w:r>
        <w:rPr>
          <w:rFonts w:hint="eastAsia" w:ascii="仿宋_GB2312" w:hAnsi="宋体" w:eastAsia="仿宋_GB2312"/>
          <w:sz w:val="32"/>
          <w:szCs w:val="32"/>
        </w:rPr>
        <w:t>比上年增加</w:t>
      </w:r>
      <w:r>
        <w:rPr>
          <w:rFonts w:hint="eastAsia" w:ascii="仿宋_GB2312" w:hAnsi="宋体" w:eastAsia="仿宋_GB2312"/>
          <w:sz w:val="32"/>
          <w:szCs w:val="32"/>
          <w:lang w:val="en-US" w:eastAsia="zh-CN"/>
        </w:rPr>
        <w:t>20.18</w:t>
      </w:r>
      <w:r>
        <w:rPr>
          <w:rFonts w:hint="eastAsia" w:ascii="仿宋_GB2312" w:hAnsi="宋体" w:eastAsia="仿宋_GB2312"/>
          <w:sz w:val="32"/>
          <w:szCs w:val="32"/>
        </w:rPr>
        <w:t>万元，增长</w:t>
      </w:r>
      <w:r>
        <w:rPr>
          <w:rFonts w:hint="eastAsia" w:ascii="仿宋_GB2312" w:hAnsi="宋体" w:eastAsia="仿宋_GB2312"/>
          <w:sz w:val="32"/>
          <w:szCs w:val="32"/>
          <w:lang w:val="en-US" w:eastAsia="zh-CN"/>
        </w:rPr>
        <w:t>27</w:t>
      </w:r>
      <w:r>
        <w:rPr>
          <w:rFonts w:hint="eastAsia" w:ascii="仿宋_GB2312" w:hAnsi="宋体" w:eastAsia="仿宋_GB2312"/>
          <w:sz w:val="32"/>
          <w:szCs w:val="32"/>
        </w:rPr>
        <w:t>%。主要原因是：</w:t>
      </w:r>
      <w:r>
        <w:rPr>
          <w:rFonts w:hint="eastAsia" w:ascii="仿宋_GB2312" w:hAnsi="宋体" w:eastAsia="仿宋_GB2312"/>
          <w:sz w:val="32"/>
          <w:szCs w:val="32"/>
          <w:lang w:val="en-US" w:eastAsia="zh-CN"/>
        </w:rPr>
        <w:t>2017购置了办公电脑、空调及办公用具一批。</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lang w:val="en-US" w:eastAsia="zh-CN"/>
        </w:rPr>
        <w:t>2017</w:t>
      </w:r>
      <w:r>
        <w:rPr>
          <w:rFonts w:hint="eastAsia" w:ascii="仿宋_GB2312" w:eastAsia="仿宋_GB2312"/>
          <w:sz w:val="32"/>
          <w:szCs w:val="32"/>
        </w:rPr>
        <w:t>年本部门政府采购支出总额</w:t>
      </w:r>
      <w:r>
        <w:rPr>
          <w:rFonts w:hint="eastAsia" w:ascii="仿宋_GB2312" w:eastAsia="仿宋_GB2312"/>
          <w:sz w:val="32"/>
          <w:szCs w:val="32"/>
          <w:lang w:val="en-US" w:eastAsia="zh-CN"/>
        </w:rPr>
        <w:t>18.67</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18.67</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18.67</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18.67</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val="0"/>
          <w:bCs/>
          <w:sz w:val="32"/>
          <w:szCs w:val="32"/>
        </w:rPr>
      </w:pPr>
      <w:r>
        <w:rPr>
          <w:rFonts w:hint="eastAsia" w:ascii="仿宋_GB2312" w:eastAsia="仿宋_GB2312"/>
          <w:sz w:val="32"/>
          <w:szCs w:val="32"/>
        </w:rPr>
        <w:t>截至</w:t>
      </w:r>
      <w:r>
        <w:rPr>
          <w:rFonts w:hint="eastAsia" w:ascii="仿宋_GB2312" w:eastAsia="仿宋_GB2312"/>
          <w:sz w:val="32"/>
          <w:szCs w:val="32"/>
          <w:lang w:val="en-US" w:eastAsia="zh-CN"/>
        </w:rPr>
        <w:t>2017</w:t>
      </w:r>
      <w:r>
        <w:rPr>
          <w:rFonts w:hint="eastAsia" w:ascii="仿宋_GB2312" w:eastAsia="仿宋_GB2312"/>
          <w:sz w:val="32"/>
          <w:szCs w:val="32"/>
        </w:rPr>
        <w:t>年12月31日，本部门共有车辆</w:t>
      </w:r>
      <w:r>
        <w:rPr>
          <w:rFonts w:hint="eastAsia" w:ascii="仿宋_GB2312" w:eastAsia="仿宋_GB2312"/>
          <w:sz w:val="32"/>
          <w:szCs w:val="32"/>
          <w:lang w:val="en-US" w:eastAsia="zh-CN"/>
        </w:rPr>
        <w:t>10</w:t>
      </w:r>
      <w:r>
        <w:rPr>
          <w:rFonts w:hint="eastAsia" w:ascii="仿宋_GB2312" w:eastAsia="仿宋_GB2312"/>
          <w:sz w:val="32"/>
          <w:szCs w:val="32"/>
        </w:rPr>
        <w:t>辆，其中，一般公务用车</w:t>
      </w:r>
      <w:r>
        <w:rPr>
          <w:rFonts w:hint="eastAsia" w:ascii="仿宋_GB2312" w:eastAsia="仿宋_GB2312"/>
          <w:sz w:val="32"/>
          <w:szCs w:val="32"/>
          <w:lang w:val="en-US" w:eastAsia="zh-CN"/>
        </w:rPr>
        <w:t>1</w:t>
      </w:r>
      <w:r>
        <w:rPr>
          <w:rFonts w:hint="eastAsia" w:ascii="仿宋_GB2312" w:eastAsia="仿宋_GB2312"/>
          <w:sz w:val="32"/>
          <w:szCs w:val="32"/>
        </w:rPr>
        <w:t>辆（用于机要通信、应急工作）、一般执法执勤用车</w:t>
      </w:r>
      <w:r>
        <w:rPr>
          <w:rFonts w:hint="eastAsia" w:ascii="仿宋_GB2312" w:eastAsia="仿宋_GB2312"/>
          <w:sz w:val="32"/>
          <w:szCs w:val="32"/>
          <w:lang w:val="en-US" w:eastAsia="zh-CN"/>
        </w:rPr>
        <w:t>1</w:t>
      </w:r>
      <w:r>
        <w:rPr>
          <w:rFonts w:hint="eastAsia" w:ascii="仿宋_GB2312" w:eastAsia="仿宋_GB2312"/>
          <w:sz w:val="32"/>
          <w:szCs w:val="32"/>
        </w:rPr>
        <w:t>辆、特种专业技术用车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8</w:t>
      </w:r>
      <w:r>
        <w:rPr>
          <w:rFonts w:hint="eastAsia" w:ascii="仿宋_GB2312" w:eastAsia="仿宋_GB2312"/>
          <w:sz w:val="32"/>
          <w:szCs w:val="32"/>
        </w:rPr>
        <w:t>辆，其他用车主要是</w:t>
      </w:r>
      <w:r>
        <w:rPr>
          <w:rFonts w:hint="eastAsia" w:ascii="仿宋_GB2312" w:eastAsia="仿宋_GB2312"/>
          <w:sz w:val="32"/>
          <w:szCs w:val="32"/>
          <w:lang w:eastAsia="zh-CN"/>
        </w:rPr>
        <w:t>殡仪馆运尸专用车</w:t>
      </w:r>
      <w:r>
        <w:rPr>
          <w:rFonts w:hint="eastAsia" w:ascii="仿宋_GB2312" w:eastAsia="仿宋_GB2312"/>
          <w:sz w:val="32"/>
          <w:szCs w:val="32"/>
        </w:rPr>
        <w:t>；</w:t>
      </w:r>
      <w:r>
        <w:rPr>
          <w:rFonts w:hint="eastAsia" w:ascii="仿宋_GB2312" w:hAnsi="宋体" w:eastAsia="仿宋_GB2312" w:cs="宋体"/>
          <w:b w:val="0"/>
          <w:bCs/>
          <w:kern w:val="0"/>
          <w:sz w:val="32"/>
          <w:szCs w:val="32"/>
        </w:rPr>
        <w:t>单位价值</w:t>
      </w:r>
      <w:r>
        <w:rPr>
          <w:rFonts w:ascii="仿宋_GB2312" w:hAnsi="宋体" w:eastAsia="仿宋_GB2312" w:cs="宋体"/>
          <w:b w:val="0"/>
          <w:bCs/>
          <w:kern w:val="0"/>
          <w:sz w:val="32"/>
          <w:szCs w:val="32"/>
        </w:rPr>
        <w:t>50万元以上通用设备</w:t>
      </w:r>
      <w:r>
        <w:rPr>
          <w:rFonts w:hint="eastAsia" w:ascii="仿宋_GB2312" w:hAnsi="宋体" w:eastAsia="仿宋_GB2312" w:cs="宋体"/>
          <w:b w:val="0"/>
          <w:bCs/>
          <w:kern w:val="0"/>
          <w:sz w:val="32"/>
          <w:szCs w:val="32"/>
          <w:lang w:val="en-US" w:eastAsia="zh-CN"/>
        </w:rPr>
        <w:t>0</w:t>
      </w:r>
      <w:r>
        <w:rPr>
          <w:rFonts w:hint="eastAsia" w:ascii="仿宋_GB2312" w:hAnsi="宋体" w:eastAsia="仿宋_GB2312" w:cs="宋体"/>
          <w:b w:val="0"/>
          <w:bCs/>
          <w:kern w:val="0"/>
          <w:sz w:val="32"/>
          <w:szCs w:val="32"/>
        </w:rPr>
        <w:t>台（套），单价</w:t>
      </w:r>
      <w:r>
        <w:rPr>
          <w:rFonts w:ascii="仿宋_GB2312" w:hAnsi="宋体" w:eastAsia="仿宋_GB2312" w:cs="宋体"/>
          <w:b w:val="0"/>
          <w:bCs/>
          <w:kern w:val="0"/>
          <w:sz w:val="32"/>
          <w:szCs w:val="32"/>
        </w:rPr>
        <w:t>100万元以上专用设备</w:t>
      </w:r>
      <w:r>
        <w:rPr>
          <w:rFonts w:hint="eastAsia" w:ascii="仿宋_GB2312" w:hAnsi="宋体" w:eastAsia="仿宋_GB2312" w:cs="宋体"/>
          <w:b w:val="0"/>
          <w:bCs/>
          <w:kern w:val="0"/>
          <w:sz w:val="32"/>
          <w:szCs w:val="32"/>
          <w:lang w:val="en-US" w:eastAsia="zh-CN"/>
        </w:rPr>
        <w:t>0</w:t>
      </w:r>
      <w:r>
        <w:rPr>
          <w:rFonts w:hint="eastAsia" w:ascii="仿宋_GB2312" w:hAnsi="宋体" w:eastAsia="仿宋_GB2312" w:cs="宋体"/>
          <w:b w:val="0"/>
          <w:bCs/>
          <w:kern w:val="0"/>
          <w:sz w:val="32"/>
          <w:szCs w:val="32"/>
        </w:rPr>
        <w:t>台（套）。</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pacing w:line="288" w:lineRule="auto"/>
        <w:ind w:firstLine="640" w:firstLineChars="200"/>
        <w:outlineLvl w:val="0"/>
        <w:rPr>
          <w:rFonts w:hint="eastAsia" w:ascii="宋体" w:hAnsi="宋体" w:eastAsia="仿宋_GB2312"/>
          <w:b w:val="0"/>
          <w:bCs/>
          <w:sz w:val="36"/>
          <w:szCs w:val="36"/>
          <w:lang w:val="en-US" w:eastAsia="zh-CN"/>
        </w:rPr>
      </w:pPr>
      <w:r>
        <w:rPr>
          <w:rFonts w:hint="eastAsia" w:ascii="仿宋_GB2312" w:eastAsia="仿宋_GB2312"/>
          <w:sz w:val="32"/>
          <w:szCs w:val="32"/>
        </w:rPr>
        <w:t xml:space="preserve">  </w:t>
      </w:r>
      <w:r>
        <w:rPr>
          <w:rFonts w:hint="eastAsia" w:ascii="仿宋_GB2312" w:eastAsia="仿宋_GB2312"/>
          <w:b w:val="0"/>
          <w:bCs/>
          <w:sz w:val="32"/>
          <w:szCs w:val="32"/>
          <w:lang w:val="en-US" w:eastAsia="zh-CN"/>
        </w:rPr>
        <w:t>2017年本单位没有开展绩效管理工作。</w:t>
      </w: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第四部分  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2"/>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27" w:firstLineChars="196"/>
        <w:rPr>
          <w:rFonts w:ascii="仿宋_GB2312" w:eastAsia="仿宋_GB2312"/>
          <w:sz w:val="32"/>
          <w:szCs w:val="32"/>
        </w:rPr>
      </w:pP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AAFA67"/>
    <w:multiLevelType w:val="singleLevel"/>
    <w:tmpl w:val="C0AAFA67"/>
    <w:lvl w:ilvl="0" w:tentative="0">
      <w:start w:val="1"/>
      <w:numFmt w:val="decimal"/>
      <w:lvlText w:val="%1."/>
      <w:lvlJc w:val="left"/>
      <w:pPr>
        <w:tabs>
          <w:tab w:val="left" w:pos="312"/>
        </w:tabs>
      </w:pPr>
    </w:lvl>
  </w:abstractNum>
  <w:abstractNum w:abstractNumId="1">
    <w:nsid w:val="5A5F50C1"/>
    <w:multiLevelType w:val="singleLevel"/>
    <w:tmpl w:val="5A5F50C1"/>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6EBD"/>
    <w:rsid w:val="004A3606"/>
    <w:rsid w:val="005B17E7"/>
    <w:rsid w:val="009E6EBD"/>
    <w:rsid w:val="00A9285A"/>
    <w:rsid w:val="00BA50B1"/>
    <w:rsid w:val="00C51FE0"/>
    <w:rsid w:val="01777CE1"/>
    <w:rsid w:val="018B0299"/>
    <w:rsid w:val="04A34BBF"/>
    <w:rsid w:val="0812785A"/>
    <w:rsid w:val="085D4242"/>
    <w:rsid w:val="0AE5041C"/>
    <w:rsid w:val="0E6E4772"/>
    <w:rsid w:val="12AD3B20"/>
    <w:rsid w:val="14852AC6"/>
    <w:rsid w:val="1BE82721"/>
    <w:rsid w:val="1E162F93"/>
    <w:rsid w:val="24173DD6"/>
    <w:rsid w:val="30C80970"/>
    <w:rsid w:val="32DF1338"/>
    <w:rsid w:val="359D377D"/>
    <w:rsid w:val="37EE52F8"/>
    <w:rsid w:val="46E849B8"/>
    <w:rsid w:val="48CA1A91"/>
    <w:rsid w:val="490D4FB3"/>
    <w:rsid w:val="49867CBE"/>
    <w:rsid w:val="4AC25828"/>
    <w:rsid w:val="4CDF6194"/>
    <w:rsid w:val="4D582912"/>
    <w:rsid w:val="53D00F96"/>
    <w:rsid w:val="54021D03"/>
    <w:rsid w:val="548773BE"/>
    <w:rsid w:val="5A7D7CE8"/>
    <w:rsid w:val="5BA45F05"/>
    <w:rsid w:val="5BEE59EB"/>
    <w:rsid w:val="5DEE7453"/>
    <w:rsid w:val="5F4A061B"/>
    <w:rsid w:val="660A3956"/>
    <w:rsid w:val="67D91283"/>
    <w:rsid w:val="69832468"/>
    <w:rsid w:val="6A6D0E4A"/>
    <w:rsid w:val="6DBF4754"/>
    <w:rsid w:val="727920E5"/>
    <w:rsid w:val="76566094"/>
    <w:rsid w:val="78324437"/>
    <w:rsid w:val="7CCD7F19"/>
    <w:rsid w:val="7D2E79D2"/>
    <w:rsid w:val="7EBC144B"/>
    <w:rsid w:val="7F281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764</Words>
  <Characters>4359</Characters>
  <Lines>36</Lines>
  <Paragraphs>10</Paragraphs>
  <TotalTime>12</TotalTime>
  <ScaleCrop>false</ScaleCrop>
  <LinksUpToDate>false</LinksUpToDate>
  <CharactersWithSpaces>5113</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Administrator</cp:lastModifiedBy>
  <cp:lastPrinted>2018-08-15T06:54:00Z</cp:lastPrinted>
  <dcterms:modified xsi:type="dcterms:W3CDTF">2018-08-21T08:41:57Z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